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№2 г. Жлобина»</w:t>
      </w: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ind w:left="0" w:leftChars="0" w:firstLine="0" w:firstLineChars="0"/>
        <w:contextualSpacing/>
        <w:jc w:val="center"/>
        <w:rPr>
          <w:rFonts w:hint="default" w:ascii="Times New Roman" w:hAnsi="Times New Roman" w:cs="Times New Roman"/>
          <w:b/>
          <w:bCs w:val="0"/>
          <w:sz w:val="40"/>
          <w:szCs w:val="40"/>
        </w:rPr>
      </w:pPr>
      <w:r>
        <w:rPr>
          <w:rFonts w:hint="default" w:ascii="Times New Roman" w:hAnsi="Times New Roman" w:eastAsia="Times New Roman" w:cs="Times New Roman"/>
          <w:b/>
          <w:bCs w:val="0"/>
          <w:color w:val="000000" w:themeColor="text1"/>
          <w:sz w:val="40"/>
          <w:szCs w:val="40"/>
          <w:lang w:eastAsia="ru-RU"/>
          <w14:textFill>
            <w14:solidFill>
              <w14:schemeClr w14:val="tx1"/>
            </w14:solidFill>
          </w14:textFill>
        </w:rPr>
        <w:t>Математическое путешествие по родному краю</w:t>
      </w:r>
    </w:p>
    <w:p>
      <w:pPr>
        <w:spacing w:before="100" w:beforeAutospacing="1" w:after="100" w:afterAutospacing="1" w:line="240" w:lineRule="auto"/>
        <w:contextualSpacing/>
        <w:jc w:val="center"/>
        <w:rPr>
          <w:rFonts w:hint="default" w:ascii="Times New Roman" w:hAnsi="Times New Roman" w:cs="Times New Roman"/>
          <w:b/>
          <w:bCs w:val="0"/>
          <w:sz w:val="40"/>
          <w:szCs w:val="40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72"/>
          <w:szCs w:val="72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72"/>
          <w:szCs w:val="72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72"/>
          <w:szCs w:val="72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72"/>
          <w:szCs w:val="72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учитель матема</w:t>
      </w:r>
      <w:r>
        <w:rPr>
          <w:rFonts w:ascii="Times New Roman" w:hAnsi="Times New Roman" w:cs="Times New Roman"/>
          <w:sz w:val="28"/>
          <w:szCs w:val="28"/>
          <w:lang w:val="ru-RU"/>
        </w:rPr>
        <w:t>тики</w:t>
      </w:r>
    </w:p>
    <w:p>
      <w:pPr>
        <w:spacing w:before="100" w:beforeAutospacing="1" w:after="100" w:afterAutospacing="1" w:line="240" w:lineRule="auto"/>
        <w:ind w:firstLine="700" w:firstLineChars="2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hint="default" w:cs="Times New Roman"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ru-RU"/>
        </w:rPr>
        <w:t>Стрельцова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Ю.В.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Жлобин, 2023</w:t>
      </w:r>
    </w:p>
    <w:p>
      <w:pPr>
        <w:ind w:firstLine="0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Тема: </w:t>
      </w:r>
      <w:r>
        <w:rPr>
          <w:rFonts w:eastAsia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Математическое путешествие по родному краю для учащихся 8-х классов </w:t>
      </w:r>
    </w:p>
    <w:p>
      <w:pPr>
        <w:spacing w:line="240" w:lineRule="auto"/>
        <w:ind w:firstLine="0"/>
        <w:rPr>
          <w:rFonts w:eastAsia="Times New Roman" w:cs="Times New Roman"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 xml:space="preserve">Цель: </w:t>
      </w:r>
      <w:r>
        <w:rPr>
          <w:rFonts w:eastAsia="Times New Roman" w:cs="Times New Roman"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углубление и расширение знания учащихся по истории родного края, своего города, с помощью межпредметных связей.</w:t>
      </w:r>
    </w:p>
    <w:p>
      <w:pPr>
        <w:spacing w:line="240" w:lineRule="auto"/>
        <w:ind w:firstLine="0"/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4"/>
          <w:u w:val="single"/>
          <w:lang w:eastAsia="ru-RU"/>
          <w14:textFill>
            <w14:solidFill>
              <w14:schemeClr w14:val="tx1"/>
            </w14:solidFill>
          </w14:textFill>
        </w:rPr>
        <w:t>Задачи:</w:t>
      </w:r>
      <w:r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40" w:lineRule="auto"/>
        <w:ind w:firstLine="0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Образовательные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: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познакомить учащихся с историей Гомельщины, г. Жлобина; познакомить с культурными особенностями родного края.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Воспитательные: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воспитывать устойчивый интерес к изучению и познанию истории родного края; способствовать воспитанию терпимости и уважения к истории, традициям, обрядам наций и народностей, проживающих в родном крае; способствовать формированию культуры и здорового образа жизни;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 воспитания  культуры коллективной работы, содействовать воспитанию патриотизма, прививать любовь к родному краю.</w:t>
      </w:r>
    </w:p>
    <w:p>
      <w:pPr>
        <w:spacing w:line="240" w:lineRule="auto"/>
        <w:ind w:firstLine="0"/>
        <w:rPr>
          <w:rFonts w:eastAsia="Times New Roman" w:cs="Times New Roman"/>
          <w:b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Развивающие: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 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развивать духовную культуру и эмоциональное отношение к истории родного края; развивать творческие способности учащихся; развивать коммуникативные навыки совместной деятельности; развивать бережное отношение к культуре родного края.</w:t>
      </w:r>
      <w:r>
        <w:rPr>
          <w:rFonts w:eastAsia="Times New Roman" w:cs="Times New Roman"/>
          <w:b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Форма проведения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: дидактическая игра с применением ИКТ.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66775" cy="81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rcRect l="64744" t="54020" r="21094" b="2086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19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Форма организации деятельности учащихся: 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класс делится на три команды.  Команда выбирает капитана, придумывает название.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Оборудование: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 мультиборд, ПК, доска, туристические листы.</w:t>
      </w:r>
    </w:p>
    <w:p>
      <w:pPr>
        <w:spacing w:line="240" w:lineRule="auto"/>
        <w:ind w:firstLine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Ход мероприятия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>Учитель.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Чтобы спорилось нужное дело, 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Чтобы в жизни не знать неудач,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Мы в поход отправляемся смело – 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В мир загадок и сложных задач.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Не беда, что идти далеко,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Не боимся, что путь будет труден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Никогда не давались легко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Достижения крупные людям.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>Учитель.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 Ребята, сегодня мы отправимся в необычное путешествие. А поможет нам в нем математика.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Наша с вами задача благополучно добраться  до  конечной точки нашего маршрута.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Итак… приготовились.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Чтоб врачом, моряком или летчиком стать,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Надо твердо  вам всем  математику знать!!!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Будут трудные задачи, я желаю вам УДАЧИ!</w:t>
      </w:r>
    </w:p>
    <w:p>
      <w:pPr>
        <w:spacing w:line="240" w:lineRule="auto"/>
        <w:ind w:firstLine="0"/>
        <w:jc w:val="both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Тропинка стартовая.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Выполнив  следующие задания, можно прочитать тему  нашего путешествия. Задания выполняет каждая команда.  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1) 10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81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; 2) 23*4; 3) 40∙5+29;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4) 12* 52; 5) 23∙41+34; 6) 276 : 3; 7)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16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549"/>
        <w:gridCol w:w="1546"/>
        <w:gridCol w:w="1550"/>
        <w:gridCol w:w="1549"/>
        <w:gridCol w:w="1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Р</w:t>
            </w:r>
          </w:p>
        </w:tc>
        <w:tc>
          <w:tcPr>
            <w:tcW w:w="1549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А</w:t>
            </w:r>
          </w:p>
        </w:tc>
        <w:tc>
          <w:tcPr>
            <w:tcW w:w="1546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К</w:t>
            </w:r>
          </w:p>
        </w:tc>
        <w:tc>
          <w:tcPr>
            <w:tcW w:w="1550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Ш</w:t>
            </w:r>
          </w:p>
        </w:tc>
        <w:tc>
          <w:tcPr>
            <w:tcW w:w="1549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Н</w:t>
            </w:r>
          </w:p>
        </w:tc>
        <w:tc>
          <w:tcPr>
            <w:tcW w:w="1547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977</w:t>
            </w:r>
          </w:p>
        </w:tc>
        <w:tc>
          <w:tcPr>
            <w:tcW w:w="1549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92</w:t>
            </w:r>
          </w:p>
        </w:tc>
        <w:tc>
          <w:tcPr>
            <w:tcW w:w="1546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624</w:t>
            </w:r>
          </w:p>
        </w:tc>
        <w:tc>
          <w:tcPr>
            <w:tcW w:w="1550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229</w:t>
            </w:r>
          </w:p>
        </w:tc>
        <w:tc>
          <w:tcPr>
            <w:tcW w:w="1549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1547" w:type="dxa"/>
          </w:tcPr>
          <w:p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/>
                <w:b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</w:tbl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Найдя буквы, соответствующие ответам к примерам, получаем  «Наш край».  Сегодня мы будем путешествовать по родному краю.</w:t>
      </w:r>
    </w:p>
    <w:p>
      <w:pPr>
        <w:tabs>
          <w:tab w:val="left" w:pos="480"/>
        </w:tabs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>Учитель.</w:t>
      </w:r>
      <w:r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Прежде, чем  отправиться в поход, необходимо знать туристическую   карту. А состоит она  из трех маршрутов: </w: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край  полесский, край родной; 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родная Гомельщина; Белая Русь моя.</w:t>
      </w:r>
    </w:p>
    <w:p>
      <w:pPr>
        <w:spacing w:line="240" w:lineRule="auto"/>
        <w:ind w:firstLine="0"/>
        <w:jc w:val="both"/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Маршрут первый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.  </w:t>
      </w: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Край полесский, край родной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center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Про край родной хочу сказать</w:t>
      </w:r>
    </w:p>
    <w:p>
      <w:pPr>
        <w:spacing w:line="240" w:lineRule="auto"/>
        <w:ind w:firstLine="0"/>
        <w:jc w:val="center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Я много теплых слов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.</w:t>
      </w:r>
    </w:p>
    <w:p>
      <w:pPr>
        <w:spacing w:line="240" w:lineRule="auto"/>
        <w:ind w:firstLine="0"/>
        <w:jc w:val="center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Жлобин является одним из старейших городов Республики, постоянно обновляющий свой облик, город со светлыми улицами, уютными микрорайонами, парком и скверами, гостеприимными жителями.</w:t>
      </w:r>
    </w:p>
    <w:p>
      <w:pPr>
        <w:spacing w:line="240" w:lineRule="auto"/>
        <w:ind w:firstLine="0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Тропинка 1.  Действия с числами.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Найдите  значение  выражения  1420 +25*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392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="Times New Roman"/>
            <w:color w:val="000000" w:themeColor="text1"/>
            <w:szCs w:val="28"/>
            <w14:textFill>
              <w14:solidFill>
                <w14:schemeClr w14:val="tx1"/>
              </w14:solidFill>
            </w14:textFill>
          </w:rPr>
          <m:t>∗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–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81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и   узнайте  площадь  Жлобинского  района (в кв.км).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Решение. 1)</w:t>
      </w:r>
      <m:oMath>
        <m:r>
          <m:rPr/>
          <w:rPr>
            <w:rFonts w:ascii="Cambria Math" w:hAnsi="Cambria Math" w:cs="Times New Roman"/>
            <w:color w:val="000000" w:themeColor="text1"/>
            <w:szCs w:val="28"/>
            <w14:textFill>
              <w14:solidFill>
                <w14:schemeClr w14:val="tx1"/>
              </w14:solidFill>
            </w14:textFill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392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="Times New Roman"/>
            <w:color w:val="000000" w:themeColor="text1"/>
            <w:szCs w:val="28"/>
            <w14:textFill>
              <w14:solidFill>
                <w14:schemeClr w14:val="tx1"/>
              </w14:solidFill>
            </w14:textFill>
          </w:rPr>
          <m:t>∗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="Times New Roman"/>
            <w:color w:val="000000" w:themeColor="text1"/>
            <w:szCs w:val="28"/>
            <w14:textFill>
              <w14:solidFill>
                <w14:schemeClr w14:val="tx1"/>
              </w14:solidFill>
            </w14:textFill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784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="Times New Roman"/>
            <w:color w:val="000000" w:themeColor="text1"/>
            <w:szCs w:val="28"/>
            <w14:textFill>
              <w14:solidFill>
                <w14:schemeClr w14:val="tx1"/>
              </w14:solidFill>
            </w14:textFill>
          </w:rPr>
          <m:t>=28</m:t>
        </m:r>
      </m:oMath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2) 25*28=700;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3) 1420+700=2120;  4) 2120 -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81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=2120 - 9=2111.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 2111 кв. км.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Тропинка 2. </w:t>
      </w: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Корни.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Найдите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  <m:t>6561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 -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="Times New Roman"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  <m:t>1296</m:t>
            </m: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 и узнаете количество населенных пунктов в Жлобинском районе.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Решение. 81-36=45.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Ответ:45 населенных пунктов.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Тропинка 3. </w:t>
      </w: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Уравнения.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Город, на другие непохожий.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Купола ласкают небеса.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И в привычной суете прохожий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Не поднимет к небесам глаза.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А когда поднимет – удивится,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Хоть он видел это много раз.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И, не веря, хочется молиться</w:t>
      </w:r>
    </w:p>
    <w:p>
      <w:pPr>
        <w:spacing w:line="240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Красоте, оставленной для нас!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br w:type="textWrapping"/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Решите уравнение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    8х+3</w:t>
      </w:r>
      <w:r>
        <w:rPr>
          <w:rFonts w:cs="Times New Roman"/>
          <w:i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х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-194</w:t>
      </w:r>
      <w:r>
        <w:rPr>
          <w:rFonts w:cs="Times New Roman"/>
          <w:i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=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18000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Его результат – </w: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год первого упоминания о Жлобине в летописях. Сколько лет городу?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Решение.  11</w:t>
      </w:r>
      <w:r>
        <w:rPr>
          <w:rFonts w:cs="Times New Roman"/>
          <w:i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х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=18194,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i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х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=18194:11,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i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х</w:t>
      </w: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=1654.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Отняв от нынешнего года   1654  можно узнать, сколько лет городу.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2023-1654=369.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Ответ: 369 лет.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>Учитель.</w:t>
      </w:r>
      <w:r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 А теперь пора провести  конкурс  капитанов. Для этого каждому капитану необходимо ответить на вопросы, доказав, что они в полной мере могут справиться с любым испытанием во время путешествия. На помощь может прийти команда.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1 капитан.</w:t>
      </w:r>
    </w:p>
    <w:p>
      <w:pPr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Какое из чисел больше:  12  или 121?</w:t>
      </w:r>
    </w:p>
    <w:p>
      <w:pPr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Чему равно 2 в четвертой степени?</w:t>
      </w:r>
    </w:p>
    <w:p>
      <w:pPr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Что длиннее: 1км шоссе или 1000 м тропинки?</w:t>
      </w:r>
    </w:p>
    <w:p>
      <w:pPr>
        <w:pStyle w:val="13"/>
        <w:numPr>
          <w:ilvl w:val="1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капитан. </w:t>
      </w:r>
    </w:p>
    <w:p>
      <w:pPr>
        <w:pStyle w:val="13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Назовите, что нужно найти 3:</w:t>
      </w:r>
      <w:r>
        <w:rPr>
          <w:rFonts w:eastAsia="Times New Roman" w:cs="Times New Roman"/>
          <w:i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х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=27.</w:t>
      </w:r>
    </w:p>
    <w:p>
      <w:pPr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Что тяжелее 1 кг ваты или 1 кг железа?</w:t>
      </w:r>
    </w:p>
    <w:p>
      <w:pPr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Два десятка умножили на три десятка, сколько десятков получилось?</w:t>
      </w:r>
    </w:p>
    <w:p>
      <w:pPr>
        <w:pStyle w:val="13"/>
        <w:numPr>
          <w:ilvl w:val="1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капитан. </w:t>
      </w:r>
    </w:p>
    <w:p>
      <w:pPr>
        <w:pStyle w:val="13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Пара лошадей пробежала 30 км. Сколько пробежала каждая лошадь?</w:t>
      </w:r>
    </w:p>
    <w:p>
      <w:pPr>
        <w:pStyle w:val="13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5</w:t>
      </w:r>
      <w:r>
        <w:rPr>
          <w:rFonts w:eastAsia="Times New Roman" w:cs="Times New Roman"/>
          <w:color w:val="000000" w:themeColor="text1"/>
          <w:szCs w:val="28"/>
          <w:vertAlign w:val="subscript"/>
          <w:lang w:eastAsia="ru-RU"/>
          <w14:textFill>
            <w14:solidFill>
              <w14:schemeClr w14:val="tx1"/>
            </w14:solidFill>
          </w14:textFill>
        </w:rPr>
        <w:softHyphen/>
      </w:r>
      <w:r>
        <w:rPr>
          <w:rFonts w:eastAsia="Times New Roman" w:cs="Times New Roman"/>
          <w:color w:val="000000" w:themeColor="text1"/>
          <w:szCs w:val="28"/>
          <w:vertAlign w:val="superscript"/>
          <w:lang w:eastAsia="ru-RU"/>
          <w14:textFill>
            <w14:solidFill>
              <w14:schemeClr w14:val="tx1"/>
            </w14:solidFill>
          </w14:textFill>
        </w:rPr>
        <w:t>3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?</w:t>
      </w:r>
    </w:p>
    <w:p>
      <w:pPr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Лестница состоит из 15 ступенек. На какую ступеньку надо встать, чтобы оказаться на середине лестницы?</w:t>
      </w:r>
    </w:p>
    <w:p>
      <w:pPr>
        <w:ind w:firstLine="0"/>
        <w:rPr>
          <w:iCs/>
          <w:lang w:eastAsia="ru-RU"/>
        </w:rPr>
      </w:pPr>
    </w:p>
    <w:p>
      <w:pPr>
        <w:tabs>
          <w:tab w:val="left" w:pos="480"/>
        </w:tabs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Маршрут второй. Родная Гомельщина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         На юго-востоке Беларуси, на границе с Украиной и Россией расположена Гомельская область,  в состав которой и входит Жлобинский район.</w:t>
      </w:r>
    </w:p>
    <w:p>
      <w:pPr>
        <w:spacing w:line="240" w:lineRule="auto"/>
        <w:ind w:firstLine="0"/>
        <w:jc w:val="center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71750" cy="2119630"/>
            <wp:effectExtent l="0" t="0" r="0" b="0"/>
            <wp:docPr id="4" name="Рисунок 4" descr="Картинки по запросу карта беларуси с городам жлоб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Картинки по запросу карта беларуси с городам жлобин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424" cy="212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Тропинка 1. Система</w:t>
      </w:r>
    </w:p>
    <w:p>
      <w:pPr>
        <w:spacing w:line="240" w:lineRule="auto"/>
        <w:ind w:firstLine="0"/>
        <w:jc w:val="both"/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Решите систему неравенств с одной переменной и найдите целое число, являющееся решением системы </w:t>
      </w:r>
      <m:oMath>
        <m:d>
          <m:dPr>
            <m:begChr m:val="{"/>
            <m:endChr m:val=""/>
            <m:ctrlPr>
              <w:rPr>
                <w:rFonts w:ascii="Cambria Math" w:hAnsi="Cambria Math" w:cs="Times New Roman" w:eastAsiaTheme="minorEastAsia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 w:eastAsiaTheme="minorEastAsia"/>
                    <w:i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qArr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  <m:t>х+5</m:t>
                </m:r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Cs w:val="28"/>
                    <w14:textFill>
                      <w14:solidFill>
                        <w14:schemeClr w14:val="tx1"/>
                      </w14:solidFill>
                    </w14:textFill>
                  </w:rPr>
                  <m:t>&gt;26</m:t>
                </m:r>
                <m:ctrlPr>
                  <w:rPr>
                    <w:rFonts w:ascii="Cambria Math" w:hAnsi="Cambria Math" w:cs="Times New Roman" w:eastAsiaTheme="minorEastAsia"/>
                    <w:i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  <m:t>2x−7&lt;39</m:t>
                </m:r>
                <m:ctrlPr>
                  <w:rPr>
                    <w:rFonts w:ascii="Cambria Math" w:hAnsi="Cambria Math" w:cs="Times New Roman" w:eastAsiaTheme="minorEastAsia"/>
                    <w:i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eqArr>
            <m:ctrlPr>
              <w:rPr>
                <w:rFonts w:ascii="Cambria Math" w:hAnsi="Cambria Math" w:cs="Times New Roman" w:eastAsiaTheme="minorEastAsia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m:rPr/>
          <w:rPr>
            <w:rFonts w:ascii="Cambria Math" w:hAnsi="Cambria Math" w:cs="Times New Roman" w:eastAsiaTheme="minorEastAsia"/>
            <w:color w:val="000000" w:themeColor="text1"/>
            <w:szCs w:val="28"/>
            <w:lang w:val="be-BY"/>
            <w14:textFill>
              <w14:solidFill>
                <w14:schemeClr w14:val="tx1"/>
              </w14:solidFill>
            </w14:textFill>
          </w:rPr>
          <m:t>.Рез</m:t>
        </m:r>
      </m:oMath>
      <w:r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ультат— количество районов Гомельской области.</w:t>
      </w:r>
    </w:p>
    <w:p>
      <w:pPr>
        <w:spacing w:line="240" w:lineRule="auto"/>
        <w:ind w:firstLine="0"/>
        <w:jc w:val="both"/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Решение. </w:t>
      </w:r>
      <m:oMath>
        <m:d>
          <m:dPr>
            <m:begChr m:val="{"/>
            <m:endChr m:val=""/>
            <m:ctrlPr>
              <w:rPr>
                <w:rFonts w:ascii="Cambria Math" w:hAnsi="Cambria Math" w:cs="Times New Roman" w:eastAsiaTheme="minorEastAsia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 w:eastAsiaTheme="minorEastAsia"/>
                    <w:i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qArr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  <m:t>х+5</m:t>
                </m:r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Cs w:val="28"/>
                    <w14:textFill>
                      <w14:solidFill>
                        <w14:schemeClr w14:val="tx1"/>
                      </w14:solidFill>
                    </w14:textFill>
                  </w:rPr>
                  <m:t>&gt;26</m:t>
                </m:r>
                <m:ctrlPr>
                  <w:rPr>
                    <w:rFonts w:ascii="Cambria Math" w:hAnsi="Cambria Math" w:cs="Times New Roman" w:eastAsiaTheme="minorEastAsia"/>
                    <w:i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  <m:t>2x−7&lt;39</m:t>
                </m:r>
                <m:ctrlPr>
                  <w:rPr>
                    <w:rFonts w:ascii="Cambria Math" w:hAnsi="Cambria Math" w:cs="Times New Roman" w:eastAsiaTheme="minorEastAsia"/>
                    <w:i/>
                    <w:color w:val="000000" w:themeColor="text1"/>
                    <w:szCs w:val="28"/>
                    <w:lang w:val="be-BY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eqArr>
            <m:ctrlPr>
              <w:rPr>
                <w:rFonts w:ascii="Cambria Math" w:hAnsi="Cambria Math" w:cs="Times New Roman" w:eastAsiaTheme="minorEastAsia"/>
                <w:i/>
                <w:color w:val="000000" w:themeColor="text1"/>
                <w:szCs w:val="28"/>
                <w:lang w:val="be-BY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</w:p>
    <w:p>
      <w:pPr>
        <w:spacing w:line="240" w:lineRule="auto"/>
        <w:ind w:firstLine="0"/>
        <w:jc w:val="both"/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 w:eastAsiaTheme="minorEastAsia"/>
                  <w:i/>
                  <w:color w:val="000000" w:themeColor="text1"/>
                  <w:szCs w:val="28"/>
                  <w:lang w:val="be-BY"/>
                  <w14:textFill>
                    <w14:solidFill>
                      <w14:schemeClr w14:val="tx1"/>
                    </w14:solidFill>
                  </w14:textFill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qArrPr>
                <m:e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  <m:t>х</m:t>
                  </m:r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m:t>&gt;26−5</m:t>
                  </m: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e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  <m:t>2x&lt;39+7</m:t>
                  </m: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</m:eqArr>
              <m:ctrlPr>
                <w:rPr>
                  <w:rFonts w:ascii="Cambria Math" w:hAnsi="Cambria Math" w:cs="Times New Roman" w:eastAsiaTheme="minorEastAsia"/>
                  <w:i/>
                  <w:color w:val="000000" w:themeColor="text1"/>
                  <w:szCs w:val="28"/>
                  <w:lang w:val="be-BY"/>
                  <w14:textFill>
                    <w14:solidFill>
                      <w14:schemeClr w14:val="tx1"/>
                    </w14:solidFill>
                  </w14:textFill>
                </w:rPr>
              </m:ctrlPr>
            </m:e>
          </m:d>
        </m:oMath>
      </m:oMathPara>
    </w:p>
    <w:p>
      <w:pPr>
        <w:spacing w:line="240" w:lineRule="auto"/>
        <w:ind w:firstLine="0"/>
        <w:jc w:val="both"/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 w:eastAsiaTheme="minorEastAsia"/>
                  <w:i/>
                  <w:color w:val="000000" w:themeColor="text1"/>
                  <w:szCs w:val="28"/>
                  <w:lang w:val="be-BY"/>
                  <w14:textFill>
                    <w14:solidFill>
                      <w14:schemeClr w14:val="tx1"/>
                    </w14:solidFill>
                  </w14:textFill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qArrPr>
                <m:e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  <m:t>х</m:t>
                  </m:r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m:t>&gt;21</m:t>
                  </m: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e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  <m:t>2x&lt;46</m:t>
                  </m: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</m:eqArr>
              <m:ctrlPr>
                <w:rPr>
                  <w:rFonts w:ascii="Cambria Math" w:hAnsi="Cambria Math" w:cs="Times New Roman" w:eastAsiaTheme="minorEastAsia"/>
                  <w:i/>
                  <w:color w:val="000000" w:themeColor="text1"/>
                  <w:szCs w:val="28"/>
                  <w:lang w:val="be-BY"/>
                  <w14:textFill>
                    <w14:solidFill>
                      <w14:schemeClr w14:val="tx1"/>
                    </w14:solidFill>
                  </w14:textFill>
                </w:rPr>
              </m:ctrlPr>
            </m:e>
          </m:d>
        </m:oMath>
      </m:oMathPara>
    </w:p>
    <w:p>
      <w:pPr>
        <w:spacing w:line="240" w:lineRule="auto"/>
        <w:ind w:firstLine="0"/>
        <w:jc w:val="both"/>
        <w:rPr>
          <w:rFonts w:cs="Times New Roman" w:eastAsiaTheme="minorEastAsia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 w:eastAsiaTheme="minorEastAsia"/>
                  <w:i/>
                  <w:color w:val="000000" w:themeColor="text1"/>
                  <w:szCs w:val="28"/>
                  <w:lang w:val="be-BY"/>
                  <w14:textFill>
                    <w14:solidFill>
                      <w14:schemeClr w14:val="tx1"/>
                    </w14:solidFill>
                  </w14:textFill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qArrPr>
                <m:e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  <m:t>х</m:t>
                  </m:r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m:t>&gt;21</m:t>
                  </m: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e>
                  <m:r>
                    <m:rPr/>
                    <w:rPr>
                      <w:rFonts w:ascii="Cambria Math" w:hAnsi="Cambria Math" w:cs="Times New Roman" w:eastAsiaTheme="minorEastAsia"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  <m:t>x&lt;23</m:t>
                  </m:r>
                  <m:ctrlPr>
                    <w:rPr>
                      <w:rFonts w:ascii="Cambria Math" w:hAnsi="Cambria Math" w:cs="Times New Roman" w:eastAsiaTheme="minorEastAsia"/>
                      <w:i/>
                      <w:color w:val="000000" w:themeColor="text1"/>
                      <w:szCs w:val="28"/>
                      <w:lang w:val="be-BY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</m:eqArr>
              <m:ctrlPr>
                <w:rPr>
                  <w:rFonts w:ascii="Cambria Math" w:hAnsi="Cambria Math" w:cs="Times New Roman" w:eastAsiaTheme="minorEastAsia"/>
                  <w:i/>
                  <w:color w:val="000000" w:themeColor="text1"/>
                  <w:szCs w:val="28"/>
                  <w:lang w:val="be-BY"/>
                  <w14:textFill>
                    <w14:solidFill>
                      <w14:schemeClr w14:val="tx1"/>
                    </w14:solidFill>
                  </w14:textFill>
                </w:rPr>
              </m:ctrlPr>
            </m:e>
          </m:d>
        </m:oMath>
      </m:oMathPara>
    </w:p>
    <w:p>
      <w:pPr>
        <w:spacing w:line="240" w:lineRule="auto"/>
        <w:ind w:firstLine="0"/>
        <w:jc w:val="both"/>
        <w:rPr>
          <w:rFonts w:cs="Times New Roman" w:eastAsiaTheme="minorEastAsia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 w:eastAsiaTheme="minorEastAsia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Ответ: 22 района.</w:t>
      </w:r>
    </w:p>
    <w:p>
      <w:pPr>
        <w:spacing w:line="240" w:lineRule="auto"/>
        <w:ind w:firstLine="0"/>
        <w:jc w:val="both"/>
        <w:rPr>
          <w:rFonts w:cs="Times New Roman" w:eastAsiaTheme="minorEastAsia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 w:eastAsiaTheme="minorEastAsia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 w:eastAsiaTheme="minorEastAsia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Тропинка 2. </w:t>
      </w: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Текстовые задачи.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а) Найдите  расстояние, которое проедет мопед за 2 ч, если скорость мопеда 13км/ч.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б) Найдите сторону квадрата, периметр которого равен 44 см.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в) Найдите  площадь прямоугольника, если ширина 29 дм, а длина на 38 дм больше ширины.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 к первой задаче — число,  ко  второй задаче — месяц,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к  третьей — год освобождения Гомельской области от немецко-фашистских захватчиков.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Решение.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А) 1) 13∙2=26(км).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Ответ:26км.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571500" cy="571500"/>
                <wp:effectExtent l="5080" t="6350" r="13970" b="12700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8.75pt;margin-top:0.75pt;height:45pt;width:45pt;z-index:251659264;mso-width-relative:page;mso-height-relative:page;" fillcolor="#FFFFFF" filled="t" stroked="t" coordsize="21600,21600" o:gfxdata="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5&#10;jfDh0wAAAAcBAAAPAAAAAAAAAAEAIAAAACIAAABkcnMvZG93bnJldi54bWxQSwECFAAUAAAACACH&#10;TuJAs9LwOCkCAAB8BAAADgAAAAAAAAABACAAAAAi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б)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i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i/>
          <w:color w:val="000000" w:themeColor="text1"/>
          <w:szCs w:val="28"/>
          <w14:textFill>
            <w14:solidFill>
              <w14:schemeClr w14:val="tx1"/>
            </w14:solidFill>
          </w14:textFill>
        </w:rPr>
        <w:t>а</w: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=44:4=11 (см).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Ответ:11 см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в) 1) 29+38=67(дм)—длина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   2) </w:t>
      </w:r>
      <w:r>
        <w:rPr>
          <w:rFonts w:cs="Times New Roman"/>
          <w:color w:val="000000" w:themeColor="text1"/>
          <w:szCs w:val="28"/>
          <w:lang w:val="en-US"/>
          <w14:textFill>
            <w14:solidFill>
              <w14:schemeClr w14:val="tx1"/>
            </w14:solidFill>
          </w14:textFill>
        </w:rPr>
        <w:t>S</w: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=29∙67=1943(дм</w:t>
      </w:r>
      <w:r>
        <w:rPr>
          <w:rFonts w:cs="Times New Roman"/>
          <w:color w:val="000000" w:themeColor="text1"/>
          <w:szCs w:val="28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).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 26.11.1943 г.</w:t>
      </w:r>
    </w:p>
    <w:p>
      <w:pPr>
        <w:tabs>
          <w:tab w:val="left" w:pos="480"/>
        </w:tabs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tabs>
          <w:tab w:val="left" w:pos="480"/>
        </w:tabs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Тропинка 3.  Формула</w:t>
      </w: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Решите задачу. Результат— год образования Гомельской области. Паша родился в 2010 году. Папа старше Паши на 38 лет и младше бабушки на 34 года. В каком году родилась бабушка?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Решение. 1) 2010-38 =1972(год)—год рождения папы.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2) 1972-34=1938(год) – год рождения бабушки.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 1938 год.</w:t>
      </w:r>
    </w:p>
    <w:p>
      <w:pPr>
        <w:spacing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 xml:space="preserve">Учитель. 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 Молодцы! Давайте закроем глазки и послушаем пение лесных птиц. (звучит тихая музыка). Отдохнули и снова отправляемся в путь.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Маршрут третий. Белая Русь моя</w:t>
      </w:r>
    </w:p>
    <w:p>
      <w:pPr>
        <w:spacing w:line="240" w:lineRule="auto"/>
        <w:ind w:firstLine="708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Республика Беларусь— государство, расположенное в центре Европы, занимающее 84 место в мире по величине. Протяженность с юга на север—560 км, а с запада на восток—650км. 9,5 млн жителей проживают в  111 городах, 97 поселках городского типа,  2400 сельских населенных пунктах.</w:t>
      </w:r>
    </w:p>
    <w:p>
      <w:pPr>
        <w:spacing w:line="240" w:lineRule="auto"/>
        <w:ind w:firstLine="708"/>
        <w:jc w:val="both"/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>Наша Беларусь — это край голубых озер, край лесов. Неповторимый  край!  Он волнует своей мягкостью и  добротой.  Кто хотя бы  раз приезжает сюда, тот  навсегда влюбляется в нашу землю.  Родные дали! Сколько  в них красоты.  Какое чудо — родная земля!  Человек приростает  к  ней   тысячами невидимых нитей.</w:t>
      </w:r>
    </w:p>
    <w:p>
      <w:pPr>
        <w:spacing w:line="240" w:lineRule="auto"/>
        <w:ind w:left="750"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750"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  <w:t xml:space="preserve">Тропинка 1. </w:t>
      </w: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Сложение и вычитание натуральных чисел.</w:t>
      </w:r>
    </w:p>
    <w:p>
      <w:pPr>
        <w:spacing w:line="240" w:lineRule="auto"/>
        <w:ind w:left="360" w:firstLine="0"/>
        <w:jc w:val="both"/>
        <w:rPr>
          <w:rFonts w:cs="Times New Roman"/>
          <w:b/>
          <w:color w:val="000000" w:themeColor="text1"/>
          <w:szCs w:val="28"/>
          <w:lang w:val="be-BY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360" w:firstLine="0"/>
        <w:jc w:val="center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009900" cy="1986915"/>
            <wp:effectExtent l="0" t="0" r="0" b="0"/>
            <wp:docPr id="2" name="Рисунок 14" descr="SWScan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 descr="SWScan000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8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Решите  пример (2186+961)*5+1113+12*(19657-3757)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Округлите результат до сотен и узнайте площадь Беларуси ( в кв. км).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Решение. 1) 2186+961=3147; 2) 3147*5=15735;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3) 19657-3757=15900; 4) 15900*12=190800;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5) 15735+1113+190800=207648.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207648</w:t>
      </w:r>
      <m:oMath>
        <m:r>
          <m:rPr/>
          <w:rPr>
            <w:rFonts w:ascii="Cambria Math" w:hAnsi="Cambria Math" w:cs="Times New Roman"/>
            <w:color w:val="000000" w:themeColor="text1"/>
            <w:szCs w:val="28"/>
            <w14:textFill>
              <w14:solidFill>
                <w14:schemeClr w14:val="tx1"/>
              </w14:solidFill>
            </w14:textFill>
          </w:rPr>
          <m:t>≈27600</m:t>
        </m:r>
      </m:oMath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 207600 кв. км.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Тропинка 2. </w: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Определите год принятия БССР (ныне Республика Беларусь) в состав Организации Объединенных Наций, зная, что цифра тысяч — наименьшее натуральное число, цифра сотен — квадрат наименьшего нечетного простого числа, а две последние цифры — число, в пять раз большее цифры сотен.</w:t>
      </w: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Решение. 1- наименьшее натуральное число, 3—наименьшее простое нечетное число, его квадрат—9; 9∙5=45.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Ответ:1945год.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Тропинка 3</w:t>
      </w: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. Старейшим городом Витебской области является город Полоцк. Найдите год его основания, пройдя из верхней левой клетки в правую нижнюю кратчайшим путем, найдя сумму чисел, стоящих в соответствующих клетках.</w:t>
      </w:r>
    </w:p>
    <w:tbl>
      <w:tblPr>
        <w:tblStyle w:val="10"/>
        <w:tblW w:w="0" w:type="auto"/>
        <w:tblInd w:w="23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1176"/>
        <w:gridCol w:w="1176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174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342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456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761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174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87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123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463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174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254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403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201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462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174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532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174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542</w:t>
            </w:r>
          </w:p>
        </w:tc>
        <w:tc>
          <w:tcPr>
            <w:tcW w:w="1176" w:type="dxa"/>
          </w:tcPr>
          <w:p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196</w:t>
            </w:r>
          </w:p>
        </w:tc>
      </w:tr>
    </w:tbl>
    <w:p>
      <w:pPr>
        <w:spacing w:line="240" w:lineRule="auto"/>
        <w:ind w:firstLine="0"/>
        <w:jc w:val="both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/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Решение. Самый   короткий  путь — по диагонали. 342+123+201+196=862.</w:t>
      </w:r>
    </w:p>
    <w:p>
      <w:pPr>
        <w:spacing w:line="240" w:lineRule="auto"/>
        <w:ind w:firstLine="0"/>
        <w:jc w:val="both"/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Ответ:862 год.</w:t>
      </w:r>
    </w:p>
    <w:p>
      <w:pPr>
        <w:spacing w:line="240" w:lineRule="auto"/>
        <w:ind w:firstLine="0"/>
        <w:jc w:val="both"/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>Учитель.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Наше путешествие завершено. Что нового для себя вы узнали? Что вызвало затруднения?</w:t>
      </w:r>
    </w:p>
    <w:p>
      <w:pPr>
        <w:spacing w:line="240" w:lineRule="auto"/>
        <w:ind w:firstLine="0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>Учитель.</w:t>
      </w:r>
      <w:r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   Вот  мы и  прошли весь маршрут. Я надеюсь, что это время вы провели с пользой для себя, узнали что-то новое о своем родном крае.</w:t>
      </w: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Удачи  всем вам  и помните: дорогу осилит  идущий!</w:t>
      </w: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lang w:eastAsia="ru-RU"/>
        </w:rPr>
        <w:drawing>
          <wp:inline distT="0" distB="0" distL="0" distR="0">
            <wp:extent cx="5093970" cy="3821430"/>
            <wp:effectExtent l="0" t="0" r="11430" b="7620"/>
            <wp:docPr id="3" name="Рисунок 1" descr="C:\Users\User\AppData\Local\Microsoft\Windows\Temporary Internet Files\Content.Word\IMG-e47c15a9df66ff81751735af669736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User\AppData\Local\Microsoft\Windows\Temporary Internet Files\Content.Word\IMG-e47c15a9df66ff81751735af6697360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240" w:lineRule="auto"/>
        <w:jc w:val="both"/>
        <w:rPr>
          <w:rFonts w:eastAsia="Times New Roman" w:cs="Times New Roman"/>
          <w:bCs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lang w:eastAsia="ru-RU"/>
        </w:rPr>
        <w:drawing>
          <wp:inline distT="0" distB="0" distL="0" distR="0">
            <wp:extent cx="5125720" cy="3843655"/>
            <wp:effectExtent l="0" t="0" r="17780" b="4445"/>
            <wp:docPr id="27" name="Рисунок 27" descr="C:\Users\User\AppData\Local\Microsoft\Windows\Temporary Internet Files\Content.Word\IMG-d5cf14cddd6c67d7fc6bef7cd86fc2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User\AppData\Local\Microsoft\Windows\Temporary Internet Files\Content.Word\IMG-d5cf14cddd6c67d7fc6bef7cd86fc2e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567" w:bottom="1134" w:left="1701" w:header="709" w:footer="709" w:gutter="0"/>
      <w:cols w:space="708" w:num="1"/>
      <w:titlePg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CC"/>
    <w:family w:val="roman"/>
    <w:pitch w:val="default"/>
    <w:sig w:usb0="E00002FF" w:usb1="420024FF" w:usb2="00000000" w:usb3="00000000" w:csb0="2000019F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59364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B2E5F"/>
    <w:multiLevelType w:val="multilevel"/>
    <w:tmpl w:val="440B2E5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eastAsia="Times New Roman" w:cs="Times New Roman"/>
      </w:rPr>
    </w:lvl>
    <w:lvl w:ilvl="1" w:tentative="0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F5C3783"/>
    <w:multiLevelType w:val="multilevel"/>
    <w:tmpl w:val="4F5C378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22599"/>
    <w:multiLevelType w:val="multilevel"/>
    <w:tmpl w:val="5442259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14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684"/>
    <w:rsid w:val="00031DD7"/>
    <w:rsid w:val="00033465"/>
    <w:rsid w:val="0004045E"/>
    <w:rsid w:val="00060A8F"/>
    <w:rsid w:val="00095895"/>
    <w:rsid w:val="000B2681"/>
    <w:rsid w:val="000C1623"/>
    <w:rsid w:val="000F49A7"/>
    <w:rsid w:val="00105B81"/>
    <w:rsid w:val="00111C4A"/>
    <w:rsid w:val="00116F68"/>
    <w:rsid w:val="00127672"/>
    <w:rsid w:val="00140083"/>
    <w:rsid w:val="001469E5"/>
    <w:rsid w:val="00150283"/>
    <w:rsid w:val="0015515E"/>
    <w:rsid w:val="001553B4"/>
    <w:rsid w:val="00161AD4"/>
    <w:rsid w:val="00174E91"/>
    <w:rsid w:val="001920FE"/>
    <w:rsid w:val="001A5B4D"/>
    <w:rsid w:val="001C2E04"/>
    <w:rsid w:val="001D2655"/>
    <w:rsid w:val="001E14BE"/>
    <w:rsid w:val="001E2FC9"/>
    <w:rsid w:val="001F1778"/>
    <w:rsid w:val="002036F5"/>
    <w:rsid w:val="002038AB"/>
    <w:rsid w:val="00217943"/>
    <w:rsid w:val="00252EB5"/>
    <w:rsid w:val="00273088"/>
    <w:rsid w:val="00273FF9"/>
    <w:rsid w:val="002A35D1"/>
    <w:rsid w:val="002A3DC2"/>
    <w:rsid w:val="002B2D64"/>
    <w:rsid w:val="002B7F70"/>
    <w:rsid w:val="002F64C3"/>
    <w:rsid w:val="003114DB"/>
    <w:rsid w:val="003153B5"/>
    <w:rsid w:val="00316A29"/>
    <w:rsid w:val="00364767"/>
    <w:rsid w:val="003808D2"/>
    <w:rsid w:val="003A2A64"/>
    <w:rsid w:val="003B523D"/>
    <w:rsid w:val="003D2729"/>
    <w:rsid w:val="003D3E32"/>
    <w:rsid w:val="003F2ED0"/>
    <w:rsid w:val="00400026"/>
    <w:rsid w:val="00406EBB"/>
    <w:rsid w:val="00406F77"/>
    <w:rsid w:val="00410688"/>
    <w:rsid w:val="0041774F"/>
    <w:rsid w:val="004332CA"/>
    <w:rsid w:val="00447B66"/>
    <w:rsid w:val="00451464"/>
    <w:rsid w:val="004540F5"/>
    <w:rsid w:val="00467CE8"/>
    <w:rsid w:val="00470D6D"/>
    <w:rsid w:val="00480962"/>
    <w:rsid w:val="004821CC"/>
    <w:rsid w:val="00482FA2"/>
    <w:rsid w:val="004901E1"/>
    <w:rsid w:val="004E76E7"/>
    <w:rsid w:val="004F4191"/>
    <w:rsid w:val="004F534C"/>
    <w:rsid w:val="004F6A42"/>
    <w:rsid w:val="00511FBC"/>
    <w:rsid w:val="005177DC"/>
    <w:rsid w:val="00536722"/>
    <w:rsid w:val="00551B62"/>
    <w:rsid w:val="00575330"/>
    <w:rsid w:val="005A01C6"/>
    <w:rsid w:val="005A647B"/>
    <w:rsid w:val="005B0D5B"/>
    <w:rsid w:val="005C1A5F"/>
    <w:rsid w:val="005D1644"/>
    <w:rsid w:val="005D2D9B"/>
    <w:rsid w:val="005D2EB8"/>
    <w:rsid w:val="005D7B92"/>
    <w:rsid w:val="005E4501"/>
    <w:rsid w:val="005E4874"/>
    <w:rsid w:val="0061378E"/>
    <w:rsid w:val="00614889"/>
    <w:rsid w:val="00623243"/>
    <w:rsid w:val="006256DA"/>
    <w:rsid w:val="006351B5"/>
    <w:rsid w:val="006438DA"/>
    <w:rsid w:val="00653E4B"/>
    <w:rsid w:val="00655027"/>
    <w:rsid w:val="00660263"/>
    <w:rsid w:val="0066269E"/>
    <w:rsid w:val="00664175"/>
    <w:rsid w:val="00670035"/>
    <w:rsid w:val="006856B3"/>
    <w:rsid w:val="00687F86"/>
    <w:rsid w:val="006B478A"/>
    <w:rsid w:val="006B62EF"/>
    <w:rsid w:val="006D37E1"/>
    <w:rsid w:val="006F2EE7"/>
    <w:rsid w:val="007059D1"/>
    <w:rsid w:val="00713EA5"/>
    <w:rsid w:val="007169A9"/>
    <w:rsid w:val="00736A15"/>
    <w:rsid w:val="00752FBC"/>
    <w:rsid w:val="00766D9C"/>
    <w:rsid w:val="00777BDC"/>
    <w:rsid w:val="00787351"/>
    <w:rsid w:val="007B7A6F"/>
    <w:rsid w:val="007E153C"/>
    <w:rsid w:val="007E7654"/>
    <w:rsid w:val="00810D89"/>
    <w:rsid w:val="008268E3"/>
    <w:rsid w:val="008300D9"/>
    <w:rsid w:val="0084465D"/>
    <w:rsid w:val="00845200"/>
    <w:rsid w:val="0085019B"/>
    <w:rsid w:val="0086085C"/>
    <w:rsid w:val="00862057"/>
    <w:rsid w:val="00874827"/>
    <w:rsid w:val="00883968"/>
    <w:rsid w:val="008949FE"/>
    <w:rsid w:val="008A362E"/>
    <w:rsid w:val="008A3DF6"/>
    <w:rsid w:val="008A5548"/>
    <w:rsid w:val="008A7767"/>
    <w:rsid w:val="008B068A"/>
    <w:rsid w:val="008D3B1A"/>
    <w:rsid w:val="008F0E19"/>
    <w:rsid w:val="0090353C"/>
    <w:rsid w:val="00903C2B"/>
    <w:rsid w:val="00926FDE"/>
    <w:rsid w:val="009335C6"/>
    <w:rsid w:val="00933B21"/>
    <w:rsid w:val="0094473C"/>
    <w:rsid w:val="00953D00"/>
    <w:rsid w:val="00990224"/>
    <w:rsid w:val="009D4B6D"/>
    <w:rsid w:val="009D4EF0"/>
    <w:rsid w:val="009D7FF7"/>
    <w:rsid w:val="009E2E3B"/>
    <w:rsid w:val="00A0064E"/>
    <w:rsid w:val="00A13E3D"/>
    <w:rsid w:val="00A27B7F"/>
    <w:rsid w:val="00A45554"/>
    <w:rsid w:val="00A47DC8"/>
    <w:rsid w:val="00A67005"/>
    <w:rsid w:val="00A81A7D"/>
    <w:rsid w:val="00A9529F"/>
    <w:rsid w:val="00AA1663"/>
    <w:rsid w:val="00AA1C7F"/>
    <w:rsid w:val="00AA6366"/>
    <w:rsid w:val="00AC085C"/>
    <w:rsid w:val="00AC0882"/>
    <w:rsid w:val="00AD5A97"/>
    <w:rsid w:val="00AE5A34"/>
    <w:rsid w:val="00AF0309"/>
    <w:rsid w:val="00AF079F"/>
    <w:rsid w:val="00AF09FD"/>
    <w:rsid w:val="00B403F9"/>
    <w:rsid w:val="00B41E22"/>
    <w:rsid w:val="00B605DE"/>
    <w:rsid w:val="00B769BD"/>
    <w:rsid w:val="00B85EB7"/>
    <w:rsid w:val="00B93F06"/>
    <w:rsid w:val="00BA04BE"/>
    <w:rsid w:val="00BA5E6A"/>
    <w:rsid w:val="00BC48ED"/>
    <w:rsid w:val="00BC52C8"/>
    <w:rsid w:val="00BD46B6"/>
    <w:rsid w:val="00BF2177"/>
    <w:rsid w:val="00C041A0"/>
    <w:rsid w:val="00C04F6D"/>
    <w:rsid w:val="00C05BA1"/>
    <w:rsid w:val="00C07E1D"/>
    <w:rsid w:val="00C10184"/>
    <w:rsid w:val="00C35BE9"/>
    <w:rsid w:val="00C420DE"/>
    <w:rsid w:val="00C4239E"/>
    <w:rsid w:val="00C44915"/>
    <w:rsid w:val="00C501F6"/>
    <w:rsid w:val="00C55F75"/>
    <w:rsid w:val="00C61EF1"/>
    <w:rsid w:val="00C651E3"/>
    <w:rsid w:val="00C829D6"/>
    <w:rsid w:val="00CA6769"/>
    <w:rsid w:val="00CB54A8"/>
    <w:rsid w:val="00CC13FC"/>
    <w:rsid w:val="00CC2116"/>
    <w:rsid w:val="00CD6478"/>
    <w:rsid w:val="00CD686F"/>
    <w:rsid w:val="00CF0A34"/>
    <w:rsid w:val="00D15556"/>
    <w:rsid w:val="00D17AF0"/>
    <w:rsid w:val="00D17BB7"/>
    <w:rsid w:val="00D24D50"/>
    <w:rsid w:val="00D33FF5"/>
    <w:rsid w:val="00D40582"/>
    <w:rsid w:val="00D464E9"/>
    <w:rsid w:val="00D50660"/>
    <w:rsid w:val="00D53D21"/>
    <w:rsid w:val="00D61D0B"/>
    <w:rsid w:val="00D7120F"/>
    <w:rsid w:val="00D725F9"/>
    <w:rsid w:val="00D7515B"/>
    <w:rsid w:val="00D81938"/>
    <w:rsid w:val="00D86E4E"/>
    <w:rsid w:val="00D90A77"/>
    <w:rsid w:val="00DB76CD"/>
    <w:rsid w:val="00DC0130"/>
    <w:rsid w:val="00DC243C"/>
    <w:rsid w:val="00DC4148"/>
    <w:rsid w:val="00DF15CB"/>
    <w:rsid w:val="00DF2127"/>
    <w:rsid w:val="00E0120C"/>
    <w:rsid w:val="00E11F0D"/>
    <w:rsid w:val="00E17626"/>
    <w:rsid w:val="00E20EEE"/>
    <w:rsid w:val="00E22D9E"/>
    <w:rsid w:val="00E35C09"/>
    <w:rsid w:val="00E40D0E"/>
    <w:rsid w:val="00E41813"/>
    <w:rsid w:val="00E47503"/>
    <w:rsid w:val="00E70290"/>
    <w:rsid w:val="00E7738C"/>
    <w:rsid w:val="00E82908"/>
    <w:rsid w:val="00E85EEA"/>
    <w:rsid w:val="00E86D8C"/>
    <w:rsid w:val="00EA2F1A"/>
    <w:rsid w:val="00EA3630"/>
    <w:rsid w:val="00EB2FCC"/>
    <w:rsid w:val="00EB6B8C"/>
    <w:rsid w:val="00EC01CE"/>
    <w:rsid w:val="00EC2298"/>
    <w:rsid w:val="00ED4893"/>
    <w:rsid w:val="00EF4478"/>
    <w:rsid w:val="00F05BC5"/>
    <w:rsid w:val="00F12CAD"/>
    <w:rsid w:val="00F45CAA"/>
    <w:rsid w:val="00F53C83"/>
    <w:rsid w:val="00F66908"/>
    <w:rsid w:val="00FA1240"/>
    <w:rsid w:val="00FB1031"/>
    <w:rsid w:val="00FB2F55"/>
    <w:rsid w:val="00FB6684"/>
    <w:rsid w:val="00FC61A5"/>
    <w:rsid w:val="00FE219B"/>
    <w:rsid w:val="00FE26A3"/>
    <w:rsid w:val="00FF690C"/>
    <w:rsid w:val="0F6346A0"/>
    <w:rsid w:val="0FA92C71"/>
    <w:rsid w:val="5155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line="276" w:lineRule="auto"/>
      <w:ind w:firstLine="709"/>
    </w:pPr>
    <w:rPr>
      <w:rFonts w:ascii="Times New Roman" w:hAnsi="Times New Roman" w:eastAsiaTheme="minorHAnsi" w:cstheme="minorBidi"/>
      <w:sz w:val="28"/>
      <w:szCs w:val="22"/>
      <w:lang w:val="ru-RU" w:eastAsia="en-US" w:bidi="ar-SA"/>
    </w:rPr>
  </w:style>
  <w:style w:type="paragraph" w:styleId="2">
    <w:name w:val="heading 4"/>
    <w:basedOn w:val="1"/>
    <w:link w:val="17"/>
    <w:qFormat/>
    <w:uiPriority w:val="9"/>
    <w:pPr>
      <w:spacing w:before="100" w:beforeAutospacing="1" w:after="100" w:afterAutospacing="1" w:line="240" w:lineRule="auto"/>
      <w:ind w:firstLine="0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Balloon Text"/>
    <w:basedOn w:val="1"/>
    <w:link w:val="12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5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table" w:styleId="10">
    <w:name w:val="Table Grid"/>
    <w:basedOn w:val="4"/>
    <w:qFormat/>
    <w:uiPriority w:val="0"/>
    <w:pPr>
      <w:spacing w:line="240" w:lineRule="auto"/>
      <w:ind w:firstLine="0"/>
    </w:pPr>
    <w:rPr>
      <w:rFonts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apple-converted-space"/>
    <w:basedOn w:val="3"/>
    <w:qFormat/>
    <w:uiPriority w:val="0"/>
  </w:style>
  <w:style w:type="character" w:customStyle="1" w:styleId="12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styleId="14">
    <w:name w:val="Placeholder Text"/>
    <w:basedOn w:val="3"/>
    <w:semiHidden/>
    <w:qFormat/>
    <w:uiPriority w:val="99"/>
    <w:rPr>
      <w:color w:val="808080"/>
    </w:rPr>
  </w:style>
  <w:style w:type="character" w:customStyle="1" w:styleId="15">
    <w:name w:val="Верхний колонтитул Знак"/>
    <w:basedOn w:val="3"/>
    <w:link w:val="7"/>
    <w:qFormat/>
    <w:uiPriority w:val="99"/>
  </w:style>
  <w:style w:type="character" w:customStyle="1" w:styleId="16">
    <w:name w:val="Нижний колонтитул Знак"/>
    <w:basedOn w:val="3"/>
    <w:link w:val="8"/>
    <w:qFormat/>
    <w:uiPriority w:val="99"/>
  </w:style>
  <w:style w:type="character" w:customStyle="1" w:styleId="17">
    <w:name w:val="Заголовок 4 Знак"/>
    <w:basedOn w:val="3"/>
    <w:link w:val="2"/>
    <w:qFormat/>
    <w:uiPriority w:val="9"/>
    <w:rPr>
      <w:rFonts w:eastAsia="Times New Roman" w:cs="Times New Roman"/>
      <w:b/>
      <w:bCs/>
      <w:sz w:val="24"/>
      <w:szCs w:val="24"/>
      <w:lang w:eastAsia="ru-RU"/>
    </w:rPr>
  </w:style>
  <w:style w:type="paragraph" w:styleId="18">
    <w:name w:val="No Spacing"/>
    <w:qFormat/>
    <w:uiPriority w:val="1"/>
    <w:pPr>
      <w:spacing w:line="240" w:lineRule="auto"/>
      <w:ind w:firstLine="0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9">
    <w:name w:val="HTML Top of Form"/>
    <w:basedOn w:val="1"/>
    <w:next w:val="1"/>
    <w:link w:val="20"/>
    <w:semiHidden/>
    <w:unhideWhenUsed/>
    <w:qFormat/>
    <w:uiPriority w:val="99"/>
    <w:pPr>
      <w:pBdr>
        <w:bottom w:val="single" w:color="auto" w:sz="6" w:space="1"/>
      </w:pBdr>
      <w:spacing w:line="240" w:lineRule="auto"/>
      <w:ind w:firstLine="0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20">
    <w:name w:val="z-Начало формы Знак"/>
    <w:basedOn w:val="3"/>
    <w:link w:val="19"/>
    <w:semiHidden/>
    <w:qFormat/>
    <w:uiPriority w:val="99"/>
    <w:rPr>
      <w:rFonts w:ascii="Arial" w:hAnsi="Arial" w:eastAsia="Times New Roman" w:cs="Arial"/>
      <w:vanish/>
      <w:sz w:val="16"/>
      <w:szCs w:val="16"/>
      <w:lang w:eastAsia="ru-RU"/>
    </w:rPr>
  </w:style>
  <w:style w:type="paragraph" w:customStyle="1" w:styleId="21">
    <w:name w:val="HTML Bottom of Form"/>
    <w:basedOn w:val="1"/>
    <w:next w:val="1"/>
    <w:link w:val="22"/>
    <w:semiHidden/>
    <w:unhideWhenUsed/>
    <w:qFormat/>
    <w:uiPriority w:val="99"/>
    <w:pPr>
      <w:pBdr>
        <w:top w:val="single" w:color="auto" w:sz="6" w:space="1"/>
      </w:pBdr>
      <w:spacing w:line="240" w:lineRule="auto"/>
      <w:ind w:firstLine="0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22">
    <w:name w:val="z-Конец формы Знак"/>
    <w:basedOn w:val="3"/>
    <w:link w:val="21"/>
    <w:semiHidden/>
    <w:qFormat/>
    <w:uiPriority w:val="99"/>
    <w:rPr>
      <w:rFonts w:ascii="Arial" w:hAnsi="Arial" w:eastAsia="Times New Roman" w:cs="Arial"/>
      <w:vanish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7C8941-80F5-430C-AC2C-EAED6EDC23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6</Pages>
  <Words>1151</Words>
  <Characters>6561</Characters>
  <Lines>54</Lines>
  <Paragraphs>15</Paragraphs>
  <TotalTime>0</TotalTime>
  <ScaleCrop>false</ScaleCrop>
  <LinksUpToDate>false</LinksUpToDate>
  <CharactersWithSpaces>7697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2017-11-12T17:47:00Z</dcterms:created>
  <dc:creator>Дом</dc:creator>
  <cp:lastModifiedBy>Наталья Архипенко</cp:lastModifiedBy>
  <cp:lastPrinted>2018-12-03T15:04:00Z</cp:lastPrinted>
  <dcterms:modified xsi:type="dcterms:W3CDTF">2023-12-03T11:12:50Z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D224C6B9C0EA4BD08AF6D56D6AB24009_12</vt:lpwstr>
  </property>
</Properties>
</file>