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A8" w:rsidRPr="00736FA8" w:rsidRDefault="00736FA8" w:rsidP="00736FA8">
      <w:pPr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:rsidR="00736FA8" w:rsidRPr="00736FA8" w:rsidRDefault="00736FA8" w:rsidP="00736FA8">
      <w:pPr>
        <w:rPr>
          <w:rFonts w:ascii="Times New Roman" w:hAnsi="Times New Roman"/>
          <w:sz w:val="24"/>
          <w:szCs w:val="24"/>
          <w:lang w:eastAsia="ru-RU"/>
        </w:rPr>
      </w:pPr>
    </w:p>
    <w:p w:rsidR="00736FA8" w:rsidRPr="00736FA8" w:rsidRDefault="00736FA8" w:rsidP="00736FA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:rsidR="00736FA8" w:rsidRPr="00736FA8" w:rsidRDefault="00736FA8" w:rsidP="00736FA8">
      <w:pPr>
        <w:rPr>
          <w:rFonts w:ascii="Times New Roman" w:hAnsi="Times New Roman"/>
          <w:sz w:val="24"/>
          <w:szCs w:val="24"/>
          <w:lang w:eastAsia="ru-RU"/>
        </w:rPr>
      </w:pPr>
    </w:p>
    <w:p w:rsidR="00736FA8" w:rsidRPr="00736FA8" w:rsidRDefault="00736FA8" w:rsidP="00736FA8">
      <w:pPr>
        <w:spacing w:after="16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1. Учебные программы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 2023/2024 учебном году при изучении учебного предмета «Обществоведение» используются учебные программы, утвержденные Министерством образования</w:t>
      </w:r>
      <w:r w:rsidR="008314C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2023 году.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, что в учебные программы по учебному предмету «Обществоведение» внесены следующие изменения:</w:t>
      </w:r>
    </w:p>
    <w:p w:rsidR="00736FA8" w:rsidRPr="00736FA8" w:rsidRDefault="008314CB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второй частью пункта 2 статьи 150 Кодекса Республики Беларусь об образовании скорректировано количество часов, отводимых на изучение учебного материала по учебному предмету в IX и XI классах (34 часа вместо 35);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скорректированы и дополнены формулировки отдельных тем; исключены сложные для освоения вопросы;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внесены изменения в основные требования к результатам учебной деятельности учащихся: скорректированы перечни основных понятий и умений в целях устранения дублирований, разночтений и приведения в соответствие с содержанием учебных тем; дополнен перечень умений учащихся в X и XI классах.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2. Учебные издания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8314C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И.</w:t>
      </w:r>
      <w:r w:rsidR="008314C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Иванцом 06.02.2023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). Данный документ опубликован в бюллетене Министерства образования Республики Беларусь «Зборнік нарматыўных дакументаў» (№ 7, 2023), размещен на национальном образовательном портале: </w:t>
      </w:r>
      <w:hyperlink r:id="rId9" w:history="1">
        <w:r w:rsidR="00FA3A91" w:rsidRPr="003C4CA6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</w:t>
        </w:r>
      </w:hyperlink>
      <w:r w:rsidR="00FA3A91" w:rsidRPr="00D0084B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 xml:space="preserve">/ </w:t>
      </w:r>
      <w:hyperlink r:id="rId10" w:history="1">
        <w:r w:rsidR="00FA3A91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</w:t>
        </w:r>
        <w:r w:rsidR="00FA3A91" w:rsidRPr="00A54A31">
          <w:rPr>
            <w:rStyle w:val="a8"/>
            <w:rFonts w:ascii="Times New Roman" w:eastAsia="Calibri" w:hAnsi="Times New Roman"/>
            <w:i/>
            <w:sz w:val="30"/>
            <w:szCs w:val="30"/>
          </w:rPr>
          <w:t>бразовательный процесс. 2023/2024 учебный год / Общее среднее образование / Перечни учебных изданий</w:t>
        </w:r>
      </w:hyperlink>
      <w:r w:rsidR="00FA3A91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 размещены на</w:t>
      </w:r>
      <w:r w:rsidR="008F113A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портале </w:t>
      </w:r>
      <w:r w:rsidRPr="00736FA8">
        <w:rPr>
          <w:rFonts w:ascii="Times New Roman" w:hAnsi="Times New Roman"/>
          <w:i/>
          <w:iCs/>
          <w:color w:val="0000FF"/>
          <w:sz w:val="30"/>
          <w:szCs w:val="30"/>
          <w:u w:val="single"/>
          <w:lang w:eastAsia="ru-RU"/>
        </w:rPr>
        <w:t>(</w:t>
      </w:r>
      <w:hyperlink r:id="rId11" w:history="1">
        <w:r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http://e-padruchnik.adu.by</w:t>
        </w:r>
      </w:hyperlink>
      <w:r w:rsidRPr="00736FA8">
        <w:rPr>
          <w:rFonts w:ascii="Times New Roman" w:hAnsi="Times New Roman"/>
          <w:i/>
          <w:iCs/>
          <w:color w:val="0000FF"/>
          <w:sz w:val="30"/>
          <w:szCs w:val="30"/>
          <w:u w:val="single"/>
          <w:lang w:eastAsia="ru-RU"/>
        </w:rPr>
        <w:t>)</w:t>
      </w:r>
      <w:r w:rsidRPr="009D06AE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работе с учебными пособиями размещены на</w:t>
      </w:r>
      <w:r w:rsidR="00262385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портале: </w:t>
      </w:r>
      <w:hyperlink r:id="rId12" w:history="1">
        <w:r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3" w:history="1">
        <w:r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 учебный год / Общее среднее образование / Учебные предметы. V–XI классы / Обществоведение</w:t>
        </w:r>
      </w:hyperlink>
      <w:r w:rsidRPr="00FA3A91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Полная информация об учебно-методическом обеспечении образовательного процесса по учебному предмету «Обществоведение» в 2023/2024 учебном году размещена на национальном образовательном портале:</w:t>
      </w:r>
      <w:hyperlink r:id="rId14" w:history="1">
        <w:r w:rsidRPr="00736FA8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r w:rsidR="00FA3A91" w:rsidRPr="00FA3A91">
        <w:t xml:space="preserve"> </w:t>
      </w:r>
      <w:hyperlink r:id="rId15" w:history="1">
        <w:r w:rsidR="00FA3A91"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FA3A91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6" w:history="1">
        <w:r w:rsidR="00FA3A91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</w:t>
        </w:r>
        <w:r w:rsid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 </w:t>
        </w:r>
        <w:r w:rsidR="00FA3A91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учебный год / Общее среднее образование / Учебные предметы. V–XI классы / Обществоведение</w:t>
        </w:r>
      </w:hyperlink>
      <w:r w:rsidR="00FA3A91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3. Организация образовательного процесса при изучении учебного предмета на повышенном уровне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дополнительных учебных часов в неделю. Основное внимание при этом должно быть уделено отработке деятельностного компонента содержания обществоведческого образования (способов деятельности), предусмотренного учебной программой.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 обществоведения на повышенном уровне размещены на национальном образовательном портале:</w:t>
      </w:r>
      <w:r w:rsidR="00C752D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7" w:history="1">
        <w:r w:rsidR="00C752DD"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C752DD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8" w:history="1">
        <w:r w:rsidR="00C752DD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</w:t>
        </w:r>
        <w:r w:rsidR="00C752DD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 </w:t>
        </w:r>
        <w:r w:rsidR="00C752DD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учебный год / Общее среднее образование / Учебные предметы. V–XI классы / Обществоведение</w:t>
        </w:r>
      </w:hyperlink>
      <w:r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В X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–</w:t>
      </w:r>
      <w:r w:rsidRPr="00736FA8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XI классах для изучения учебного предмета «Обществоведение» на повышенном уровне используется учебная программа по учебному предмету для повышенного уровня и электронные приложения, размещенные на ресурсе </w:t>
      </w:r>
      <w:r w:rsidRPr="007774C7">
        <w:rPr>
          <w:rFonts w:ascii="Times New Roman" w:hAnsi="Times New Roman"/>
          <w:i/>
          <w:sz w:val="30"/>
          <w:szCs w:val="30"/>
          <w:u w:val="single"/>
          <w:lang w:eastAsia="ru-RU"/>
        </w:rPr>
        <w:t>(</w:t>
      </w:r>
      <w:hyperlink r:id="rId19" w:history="1">
        <w:r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http://profil.adu.by</w:t>
        </w:r>
      </w:hyperlink>
      <w:r w:rsidRPr="007774C7">
        <w:rPr>
          <w:rFonts w:ascii="Times New Roman" w:hAnsi="Times New Roman"/>
          <w:i/>
          <w:sz w:val="30"/>
          <w:szCs w:val="30"/>
          <w:lang w:eastAsia="ru-RU"/>
        </w:rPr>
        <w:t>).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образовательного процесса на повышенном уровне в X–XI классах с использованием учебных пособий и электронных приложений размещены на национальном образовательном портале:</w:t>
      </w:r>
      <w:r w:rsidR="007774C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0" w:history="1">
        <w:r w:rsidR="007774C7"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7774C7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1" w:history="1">
        <w:r w:rsidR="007774C7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 учебный год / Общее среднее образование / Учебные предметы. V–XI классы / Обществоведение</w:t>
        </w:r>
      </w:hyperlink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4. Особенности организации образовательного процесса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Обращаем внимание,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разрабатывается поурочное планирование.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Особое внимание на уроках обществоведения следует уделять организации работы учащихся с различными источниками социально-гуманитарной информации (в текстовой и графической формах), включая официальные публикации на интернет-ресурсах государственных органов, статистические издания, нормативные правовые акты и др. Правильно организованная учебная деятельность с педагогически неадаптированными источниками позволяет сформировать умения различать отдельные компоненты в информационном сообщении (выделять факты, оценочные суждения, мнения и т.</w:t>
      </w:r>
      <w:r w:rsidR="008314C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д.), критически оценивать и интерпретировать извлекаемую информацию.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Важное значение имеет работа с нормативными правовыми документами. Использование нормативных правовых актов на уроке обществоведения нацелено на формирование умений извлекать необходимые правовые знания из нормативных документов и использовать их для решения повседневных проблем в правовой сфере.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Подготовка к национальному исследованию качества образования (НИКО). Формирование функциональной грамотности учащихся средствами учебного предмета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 ноябре 2023 года планируется проведение нового для страны мониторингового исследования – национального исследования качества образования (НИКО), в котором примут участие учащиеся Х класса.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НИКО направлено на проверку функциональной грамотности учащихся.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Исследование включает выполнение диагностической работы </w:t>
      </w:r>
      <w:r w:rsidR="00C67696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(в течение 90 минут) и анкетирование учащихся и педагогических работников. Каждый учащийся (участник НИКО) получит вариант диагностической работы, содержащий задания по двум областям функциональной грамотности: читательской и математической либо естественнонаучной и финансовой. </w:t>
      </w:r>
    </w:p>
    <w:p w:rsidR="00736FA8" w:rsidRPr="00736FA8" w:rsidRDefault="00736FA8" w:rsidP="00736FA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Диагностическая работа будет направлена на проверку способностей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Актуальную информацию о подготовке к исследованию можно найти на национальном образовательном портале</w:t>
      </w:r>
      <w:r w:rsidR="007774C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22" w:history="1">
        <w:r w:rsidR="007774C7" w:rsidRPr="001D140C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https://adu.by</w:t>
        </w:r>
      </w:hyperlink>
      <w:r w:rsidR="007774C7" w:rsidRPr="003807C8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3" w:history="1">
        <w:r w:rsidR="007774C7" w:rsidRPr="00767CF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Главная / </w:t>
        </w:r>
        <w:r w:rsidR="007774C7" w:rsidRPr="00AF1E4A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Национальное исследование качества образования (НИКО)</w:t>
        </w:r>
      </w:hyperlink>
      <w:r w:rsidRPr="007774C7">
        <w:rPr>
          <w:rFonts w:ascii="Times New Roman" w:hAnsi="Times New Roman"/>
          <w:iCs/>
          <w:color w:val="0000FF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Тренировочные варианты диагностической работы будут размещены в начале 2023/2024 учебного года.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уроках обществоведения необходимо уделять внимание развитию способности использовать усвоенные знания для объяснения социальных объектов, явлений и процессов в общественной жизни, осмысления личного социального опыта учащихся, аргументированного выбора рациональных форм поведения и достижения социально значимых результатов собственной деятельности. Содержательной основой формирования функциональной грамотности на уроках обществоведения должны стать модели типичных взаимодействий в повседневном социальном опыте учащихся, для анализа и решения которых необходимо привлекать теоретические обществоведческие знания. Учитывая высокую степень обобщения обществоведческих понятий, работу над понятиями </w:t>
      </w:r>
      <w:r w:rsidR="00FE7361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необходимо </w:t>
      </w:r>
      <w:r w:rsidR="00FE736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проводить посредством их 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включения в различный социальный контекст, путем установления между понятиями причинно-следственных связей и закономерностей.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При изучении в рамках учебного предмета «Обществоведение» экономической сферы общества необходимо уделять внимание формированию финансовой грамотности учащихся, которая предполагает способность к продуктивному выполнению различных социально-экономических ролей, эффективному взаимодействию с финансовыми институтами и разумному управлению личными финансами.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 2023/2024 учебном году актуальными остаются реализация в образовательном процессе воспитательного потенциала учебного предмета «Обществоведение»,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учебной программе по учебному предмету.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Важность реализации данного направления возрастает в связи</w:t>
      </w:r>
      <w:r w:rsidR="00A371E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объявлением 2023 года Годом мира и созидания в целях консолидации белорусского</w:t>
      </w:r>
      <w:r w:rsidR="00A371E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общества, укрепления в нем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идей мира и созидательного труда. Принципиально важно при изучении учебного предмета «Обществоведение» 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Особое значение для развития интереса учащихся к социальным аспектам жизни общества и страны в целом, социальной ответственности имеет включение регионального аспекта в содержание учебного материала. Реализация региональной составляющей через проектную деятельность усиливает практическую направленность обучения. </w:t>
      </w:r>
    </w:p>
    <w:p w:rsidR="00736FA8" w:rsidRPr="00736FA8" w:rsidRDefault="00736FA8" w:rsidP="00D56069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</w:t>
      </w:r>
      <w:r w:rsidR="00D5606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лениям, процессам. Эффективными для реализации воспитательного потенциала урока будут 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На уроках обществоведения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При изучении обществоведения целесообразно использовать издания: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«Я – гражданин Республики Беларусь». – Минск : Адукацыя і выхаванне, 2021, 2022, 2023.</w:t>
      </w:r>
    </w:p>
    <w:p w:rsidR="00736FA8" w:rsidRPr="00736FA8" w:rsidRDefault="00D56069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«Гордость з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>а Беларусь. События. Факты». – Минск : Адукацыя і выхаванне, 2022.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Рекомендации по использованию учебного издания «Я – гражданин Республики Беларусь» в образовательном процессе размещены на национальном образовательном портале:</w:t>
      </w:r>
      <w:r w:rsidRPr="002B3950">
        <w:rPr>
          <w:rFonts w:ascii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Pr="00736FA8">
        <w:rPr>
          <w:rFonts w:ascii="Times New Roman" w:hAnsi="Times New Roman"/>
          <w:i/>
          <w:iCs/>
          <w:color w:val="0000FF"/>
          <w:sz w:val="30"/>
          <w:szCs w:val="30"/>
          <w:u w:val="single"/>
          <w:lang w:eastAsia="ru-RU"/>
        </w:rPr>
        <w:t xml:space="preserve">https://adu.by/ </w:t>
      </w:r>
      <w:hyperlink r:id="rId24" w:history="1">
        <w:r w:rsidRP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 учебный год / Методические рекомендации</w:t>
        </w:r>
        <w:r w:rsidR="002B3950" w:rsidRP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,</w:t>
        </w:r>
        <w:r w:rsidRP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 </w:t>
        </w:r>
        <w:r w:rsidR="002B3950" w:rsidRP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у</w:t>
        </w:r>
        <w:r w:rsidRP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казания</w:t>
        </w:r>
      </w:hyperlink>
      <w:r w:rsidR="00D56069" w:rsidRPr="002B3950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предлагается использовать учебные программы, утвержденные Министерством образования Республики Беларусь. Учебные программы факультативных занятий и отдельные компоненты УМК для факультативных занятий размещены на национальном образовательном портале: </w:t>
      </w:r>
      <w:hyperlink r:id="rId25" w:history="1">
        <w:r w:rsidR="002B3950"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B3950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6" w:history="1">
        <w:r w:rsidR="002B3950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</w:t>
        </w:r>
        <w:r w:rsidR="002B3950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 </w:t>
        </w:r>
        <w:r w:rsidR="002B3950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учебный год / Общее среднее образование / Учебные предметы. V–XI классы / Обществоведение</w:t>
        </w:r>
      </w:hyperlink>
      <w:r w:rsidR="002B395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9E253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Для подготовки учащихся XI класса к централизованному экзамену (централизованному тестированию) может использоваться учебная программа факультативных занятий «Обществоведение: обобщающий курс» (2023). Учебная программа факультативных занятий размещена на национальном образовательном портале:</w:t>
      </w:r>
      <w:r w:rsidR="002B395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7" w:history="1">
        <w:r w:rsidR="002B3950" w:rsidRPr="00736FA8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B3950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8" w:history="1">
        <w:r w:rsidR="002B3950" w:rsidRPr="00FA3A91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 учебный год / Общее среднее образование / Учебные предметы. V–XI классы / Обществоведение</w:t>
        </w:r>
      </w:hyperlink>
      <w:r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5. Дополнительные ресурсы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:rsidR="00736FA8" w:rsidRPr="00736FA8" w:rsidRDefault="00D20CCF" w:rsidP="00736FA8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9" w:history="1">
        <w:r w:rsidR="009D06AE" w:rsidRPr="00916245">
          <w:rPr>
            <w:rStyle w:val="a8"/>
            <w:rFonts w:ascii="Times New Roman" w:hAnsi="Times New Roman"/>
            <w:i/>
            <w:sz w:val="30"/>
            <w:szCs w:val="30"/>
          </w:rPr>
          <w:t>http://eior.by</w:t>
        </w:r>
      </w:hyperlink>
      <w:r w:rsidR="00586920">
        <w:rPr>
          <w:rFonts w:ascii="Times New Roman" w:hAnsi="Times New Roman"/>
          <w:sz w:val="30"/>
          <w:szCs w:val="30"/>
        </w:rPr>
        <w:t xml:space="preserve"> </w:t>
      </w:r>
      <w:r w:rsidR="00736FA8" w:rsidRPr="00586920">
        <w:rPr>
          <w:rFonts w:ascii="Times New Roman" w:hAnsi="Times New Roman"/>
          <w:color w:val="000000"/>
          <w:sz w:val="30"/>
          <w:szCs w:val="30"/>
          <w:lang w:eastAsia="ru-RU"/>
        </w:rPr>
        <w:t>–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единый информационно-образовательный ресурс;</w:t>
      </w:r>
    </w:p>
    <w:p w:rsidR="00736FA8" w:rsidRPr="00736FA8" w:rsidRDefault="00D20CCF" w:rsidP="00736FA8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0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http://boxapps.adu.by</w:t>
        </w:r>
      </w:hyperlink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конструктор заданий;</w:t>
      </w:r>
    </w:p>
    <w:p w:rsidR="00736FA8" w:rsidRPr="00736FA8" w:rsidRDefault="00D20CCF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1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https://www.belarus.by</w:t>
        </w:r>
      </w:hyperlink>
      <w:r w:rsidR="00736FA8" w:rsidRPr="009D06AE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официальный сайт Республики Беларусь;</w:t>
      </w:r>
    </w:p>
    <w:p w:rsidR="00736FA8" w:rsidRPr="00736FA8" w:rsidRDefault="00D20CCF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2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http://www.belstat.gov.by</w:t>
        </w:r>
      </w:hyperlink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официальный сайт Национального статистического комитета Республики Беларусь;</w:t>
      </w:r>
    </w:p>
    <w:p w:rsidR="00736FA8" w:rsidRPr="00736FA8" w:rsidRDefault="00D20CCF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3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https://pravo.by</w:t>
        </w:r>
      </w:hyperlink>
      <w:r w:rsidR="00736FA8" w:rsidRPr="00736FA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>– Национальный правовой Интернет-портал Республики Беларусь</w:t>
      </w:r>
      <w:r w:rsidR="002D5C8B">
        <w:rPr>
          <w:rFonts w:ascii="Times New Roman" w:hAnsi="Times New Roman"/>
          <w:iCs/>
          <w:color w:val="000000"/>
          <w:sz w:val="30"/>
          <w:szCs w:val="30"/>
          <w:lang w:eastAsia="ru-RU"/>
        </w:rPr>
        <w:t>;</w:t>
      </w:r>
    </w:p>
    <w:p w:rsidR="00736FA8" w:rsidRPr="00736FA8" w:rsidRDefault="00D20CCF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4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http://fingramota.by</w:t>
        </w:r>
      </w:hyperlink>
      <w:r w:rsidR="00736FA8" w:rsidRPr="009D06AE">
        <w:rPr>
          <w:rFonts w:ascii="Times New Roman" w:hAnsi="Times New Roman"/>
          <w:sz w:val="30"/>
          <w:szCs w:val="30"/>
          <w:lang w:eastAsia="ru-RU"/>
        </w:rPr>
        <w:t xml:space="preserve"> –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Едины</w:t>
      </w:r>
      <w:r w:rsidR="002D5C8B">
        <w:rPr>
          <w:rFonts w:ascii="Times New Roman" w:hAnsi="Times New Roman"/>
          <w:color w:val="000000"/>
          <w:sz w:val="30"/>
          <w:szCs w:val="30"/>
          <w:lang w:eastAsia="ru-RU"/>
        </w:rPr>
        <w:t>й портал финансовой грамотности;</w:t>
      </w:r>
    </w:p>
    <w:p w:rsidR="00736FA8" w:rsidRPr="00736FA8" w:rsidRDefault="00D20CCF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5" w:history="1">
        <w:r w:rsidR="00736FA8" w:rsidRPr="009D06AE">
          <w:rPr>
            <w:rFonts w:ascii="Times New Roman" w:hAnsi="Times New Roman"/>
            <w:i/>
            <w:color w:val="0000FF"/>
            <w:sz w:val="30"/>
            <w:szCs w:val="30"/>
            <w:u w:val="single"/>
            <w:lang w:eastAsia="ru-RU"/>
          </w:rPr>
          <w:t>http://www.academy.edu.by</w:t>
        </w:r>
      </w:hyperlink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страница «В помощь методисту и педагогу» на сайте Академии последипломного образования.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36FA8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Организация методической работы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обществоведения в 2023/2024 учебном году предлагается единая тема </w:t>
      </w:r>
      <w:r w:rsidRPr="00736FA8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«Совершенствование профессиональной компетентности педагогов по вопросам развития и воспитания </w:t>
      </w:r>
      <w:r w:rsidRPr="00736FA8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личности учащегос</w:t>
      </w:r>
      <w:r w:rsidR="00A66767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 xml:space="preserve">я средствами учебного предмета </w:t>
      </w:r>
      <w:r w:rsidR="00A23975" w:rsidRPr="00A23975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be-BY" w:eastAsia="ru-RU"/>
        </w:rPr>
        <w:t>„</w:t>
      </w:r>
      <w:r w:rsidR="00A66767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Обществоведение</w:t>
      </w:r>
      <w:r w:rsidR="00A23975" w:rsidRPr="00A23975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val="be-BY" w:eastAsia="ru-RU"/>
        </w:rPr>
        <w:t>“</w:t>
      </w:r>
      <w:r w:rsidRPr="00736FA8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».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молодого учителя и совершенствования педагогического мастерства, творческих и проблемных групп и иных. Деятельность методических формирований учителей обществоведения должна планироваться на основе анализа результатов методической работы за предыдущий учебный год  с учетом требований нормативных правовых актов, предметно-методического уровня и квалификации учителей, их профес</w:t>
      </w:r>
      <w:r w:rsidR="00A66767">
        <w:rPr>
          <w:rFonts w:ascii="Times New Roman" w:hAnsi="Times New Roman"/>
          <w:color w:val="000000"/>
          <w:sz w:val="30"/>
          <w:szCs w:val="30"/>
          <w:lang w:eastAsia="ru-RU"/>
        </w:rPr>
        <w:t>сиональных интересов и запросов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должна содействовать их профессиональному развитию.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:rsidR="00736FA8" w:rsidRPr="00736FA8" w:rsidRDefault="003821C4" w:rsidP="003821C4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1. </w:t>
      </w:r>
      <w:r w:rsidR="00736FA8"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Нормативное правовое и научно-методическое обеспечение образовательного процесса по обществоведению в 2023/2024 учебном году: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и воспитательного процессов в учреждениях общего среднего образования, способы эффективного и безопасного использования в процессе обучения обществоведению цифровых устройств;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приложения к учебному пособию по учебному предмету «Обществоведение», размещенные на интернет-ресурсе «Профильное обучение» (http://profil.adu.by): целевое назначение, возможности использования при изучении учебного предмета в X и</w:t>
      </w:r>
      <w:r w:rsidR="00473C8B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XI</w:t>
      </w:r>
      <w:r w:rsidR="00473C8B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классах на повышенном уровне;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эффективность использования в образовательном процессе компонентов учебно-методических комплексов по учебному предмету;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анализ результатов централизованного экзамена по учебному предмету «Обществоведение» по завершении обучения и воспитания на III ступени общего среднего образования (2022/2023учебный год);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направления совершенствования подготовки учащихся к централизованному экзамену по обществоведению.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2. Анализ результатов работы методических формирований учителей обществоведения в 2022/2023 учебном году. Планирование работы методических формирований в 2023/2024 учебном году.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течение 2023/2024 учебного года на заседаниях методических формирований учителей обществоведения рекомендуется рассмотреть теоретические и практические аспекты развития и воспитания личности </w:t>
      </w:r>
      <w:r w:rsidR="00FF1F47" w:rsidRPr="001F1A03">
        <w:rPr>
          <w:rFonts w:ascii="Times New Roman" w:hAnsi="Times New Roman"/>
          <w:color w:val="000000"/>
          <w:sz w:val="30"/>
          <w:szCs w:val="30"/>
          <w:lang w:eastAsia="ru-RU"/>
        </w:rPr>
        <w:t>учащегося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средствами учебного предмета «Обществоведение» с учетом имеющегося эффективного педагогического опыта учителей региона: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современный урок обществоведения: его составляющие, критерии успешности;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воспитательный потенциал уроков обществоведения;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проектно-исследовательская деятельность учащихся как средство развития интеллектуальных и творческих способностей, социально-значимых, гражданско-патриотических качеств личности; 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особенности подготовки учащихся к централизованному экзамену по обществоведению по завершении обучения и воспитания на III ступени общего среднего образования;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функциональной грамотности (4К-компетенций) учащихся средствами учебного предмета «Обществоведение»;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приемы и методы формирования эмоционально-ценностного отношения к истории и культуре, ценностных ориентаций и приоритетов в процессе историко-обществоведческого образования;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личности учащегося, его метапредметных и предметных компетенций посредством использования возможностей информационно-образовательной, социокультурной, культурно-исторической среды.</w:t>
      </w:r>
    </w:p>
    <w:p w:rsidR="00736FA8" w:rsidRPr="00736FA8" w:rsidRDefault="00736FA8" w:rsidP="00736FA8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="00473C8B" w:rsidRPr="00473C8B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6" w:history="1">
        <w:r w:rsidR="00473C8B" w:rsidRPr="003C4CA6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https://akademy.by/index.php/ru/aktual/37-anons-2</w:t>
        </w:r>
      </w:hyperlink>
      <w:r w:rsidR="00473C8B" w:rsidRPr="00473C8B">
        <w:rPr>
          <w:rFonts w:ascii="Times New Roman" w:hAnsi="Times New Roman"/>
          <w:i/>
          <w:color w:val="000000"/>
          <w:sz w:val="30"/>
          <w:szCs w:val="30"/>
          <w:lang w:eastAsia="ru-RU"/>
        </w:rPr>
        <w:t>)</w:t>
      </w:r>
      <w:r w:rsidR="00473C8B">
        <w:rPr>
          <w:rFonts w:ascii="Times New Roman" w:hAnsi="Times New Roman"/>
          <w:i/>
          <w:color w:val="000000"/>
          <w:sz w:val="30"/>
          <w:szCs w:val="30"/>
          <w:lang w:eastAsia="ru-RU"/>
        </w:rPr>
        <w:t>.</w:t>
      </w:r>
    </w:p>
    <w:p w:rsidR="0007785E" w:rsidRPr="00DB0FF5" w:rsidRDefault="00736FA8" w:rsidP="00D33474">
      <w:pPr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помощь учителям оказывает жу</w:t>
      </w:r>
      <w:r w:rsidR="00D3347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рнал </w:t>
      </w:r>
      <w:r w:rsidR="00D33474" w:rsidRPr="00D33474">
        <w:rPr>
          <w:rFonts w:ascii="Times New Roman" w:hAnsi="Times New Roman"/>
          <w:b/>
          <w:color w:val="000000"/>
          <w:sz w:val="30"/>
          <w:szCs w:val="30"/>
          <w:lang w:eastAsia="ru-RU"/>
        </w:rPr>
        <w:t>«</w:t>
      </w:r>
      <w:r w:rsidRPr="00D33474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Гісторыя</w:t>
      </w:r>
      <w:r w:rsidRPr="00736FA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і грамадазнаўства</w:t>
      </w:r>
      <w:r w:rsidR="00D33474" w:rsidRPr="00D33474">
        <w:rPr>
          <w:rFonts w:ascii="Times New Roman" w:hAnsi="Times New Roman"/>
          <w:b/>
          <w:color w:val="000000"/>
          <w:sz w:val="30"/>
          <w:szCs w:val="30"/>
          <w:lang w:eastAsia="ru-RU"/>
        </w:rPr>
        <w:t>»</w:t>
      </w:r>
      <w:r w:rsidRPr="00D33474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D3347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(РУП «Издательство </w:t>
      </w:r>
      <w:r w:rsidR="00473C8B" w:rsidRPr="00473C8B">
        <w:rPr>
          <w:rFonts w:ascii="Times New Roman" w:hAnsi="Times New Roman"/>
          <w:color w:val="000000"/>
          <w:sz w:val="30"/>
          <w:szCs w:val="30"/>
          <w:lang w:val="be-BY" w:eastAsia="ru-RU"/>
        </w:rPr>
        <w:t>„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Адукацыя і выхаванне</w:t>
      </w:r>
      <w:r w:rsidR="00473C8B" w:rsidRPr="00473C8B">
        <w:rPr>
          <w:rFonts w:ascii="Times New Roman" w:hAnsi="Times New Roman"/>
          <w:color w:val="000000"/>
          <w:sz w:val="30"/>
          <w:szCs w:val="30"/>
          <w:lang w:val="be-BY" w:eastAsia="ru-RU"/>
        </w:rPr>
        <w:t>“</w:t>
      </w:r>
      <w:r w:rsidRPr="00736FA8">
        <w:rPr>
          <w:rFonts w:ascii="Times New Roman" w:hAnsi="Times New Roman"/>
          <w:color w:val="000000"/>
          <w:sz w:val="30"/>
          <w:szCs w:val="30"/>
          <w:lang w:eastAsia="ru-RU"/>
        </w:rPr>
        <w:t>»). В журнале публикуются практические материалы из опыта работы лучших учителей истории и обществоведения, планы уроков, материалы для внеклассной работы, методические рекомендации для молодых учителей.</w:t>
      </w:r>
    </w:p>
    <w:sectPr w:rsidR="0007785E" w:rsidRPr="00DB0FF5" w:rsidSect="003D6570"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CF" w:rsidRDefault="00D20CCF" w:rsidP="003D6570">
      <w:r>
        <w:separator/>
      </w:r>
    </w:p>
  </w:endnote>
  <w:endnote w:type="continuationSeparator" w:id="0">
    <w:p w:rsidR="00D20CCF" w:rsidRDefault="00D20CCF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CF" w:rsidRDefault="00D20CCF" w:rsidP="003D6570">
      <w:r>
        <w:separator/>
      </w:r>
    </w:p>
  </w:footnote>
  <w:footnote w:type="continuationSeparator" w:id="0">
    <w:p w:rsidR="00D20CCF" w:rsidRDefault="00D20CCF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19755"/>
      <w:docPartObj>
        <w:docPartGallery w:val="Page Numbers (Top of Page)"/>
        <w:docPartUnique/>
      </w:docPartObj>
    </w:sdtPr>
    <w:sdtEndPr/>
    <w:sdtContent>
      <w:p w:rsidR="003D6570" w:rsidRDefault="003D65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54">
          <w:rPr>
            <w:noProof/>
          </w:rPr>
          <w:t>8</w:t>
        </w:r>
        <w:r>
          <w:fldChar w:fldCharType="end"/>
        </w:r>
      </w:p>
    </w:sdtContent>
  </w:sdt>
  <w:p w:rsidR="003D6570" w:rsidRDefault="003D65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F1"/>
    <w:rsid w:val="00003D3F"/>
    <w:rsid w:val="000144EA"/>
    <w:rsid w:val="00015A1E"/>
    <w:rsid w:val="00021CD1"/>
    <w:rsid w:val="0002242E"/>
    <w:rsid w:val="000237D7"/>
    <w:rsid w:val="00023F6C"/>
    <w:rsid w:val="00026DAD"/>
    <w:rsid w:val="00031700"/>
    <w:rsid w:val="000333AC"/>
    <w:rsid w:val="000341B5"/>
    <w:rsid w:val="00035A54"/>
    <w:rsid w:val="00036860"/>
    <w:rsid w:val="0004224E"/>
    <w:rsid w:val="00047D5C"/>
    <w:rsid w:val="00050474"/>
    <w:rsid w:val="00067D8D"/>
    <w:rsid w:val="00073369"/>
    <w:rsid w:val="0007785E"/>
    <w:rsid w:val="00080AE9"/>
    <w:rsid w:val="00082F29"/>
    <w:rsid w:val="00083CC5"/>
    <w:rsid w:val="000906F9"/>
    <w:rsid w:val="0009148D"/>
    <w:rsid w:val="00092781"/>
    <w:rsid w:val="000A15C3"/>
    <w:rsid w:val="000A515B"/>
    <w:rsid w:val="000B09D3"/>
    <w:rsid w:val="000B1525"/>
    <w:rsid w:val="000B2862"/>
    <w:rsid w:val="000B29DC"/>
    <w:rsid w:val="000B5BBE"/>
    <w:rsid w:val="000C1B03"/>
    <w:rsid w:val="000C281A"/>
    <w:rsid w:val="000C3932"/>
    <w:rsid w:val="000C4D6D"/>
    <w:rsid w:val="000D26A1"/>
    <w:rsid w:val="000D51B5"/>
    <w:rsid w:val="000F0CC5"/>
    <w:rsid w:val="000F3A46"/>
    <w:rsid w:val="000F4110"/>
    <w:rsid w:val="000F51A4"/>
    <w:rsid w:val="00100416"/>
    <w:rsid w:val="001009C0"/>
    <w:rsid w:val="00100D21"/>
    <w:rsid w:val="00104D8D"/>
    <w:rsid w:val="00106A6D"/>
    <w:rsid w:val="001157D3"/>
    <w:rsid w:val="00116803"/>
    <w:rsid w:val="00117541"/>
    <w:rsid w:val="00117788"/>
    <w:rsid w:val="00121990"/>
    <w:rsid w:val="00123010"/>
    <w:rsid w:val="00123F8A"/>
    <w:rsid w:val="00124E1F"/>
    <w:rsid w:val="00126C21"/>
    <w:rsid w:val="00127D14"/>
    <w:rsid w:val="001339B3"/>
    <w:rsid w:val="00142315"/>
    <w:rsid w:val="00143397"/>
    <w:rsid w:val="001462D3"/>
    <w:rsid w:val="00146EDC"/>
    <w:rsid w:val="001557DA"/>
    <w:rsid w:val="00157789"/>
    <w:rsid w:val="00160540"/>
    <w:rsid w:val="00166BDF"/>
    <w:rsid w:val="00166E6C"/>
    <w:rsid w:val="001705C2"/>
    <w:rsid w:val="00171F0A"/>
    <w:rsid w:val="00172D95"/>
    <w:rsid w:val="00175E8B"/>
    <w:rsid w:val="001832A5"/>
    <w:rsid w:val="001875A2"/>
    <w:rsid w:val="00193312"/>
    <w:rsid w:val="00197512"/>
    <w:rsid w:val="001A1BB3"/>
    <w:rsid w:val="001A1CCD"/>
    <w:rsid w:val="001A30A7"/>
    <w:rsid w:val="001A4637"/>
    <w:rsid w:val="001A6EAE"/>
    <w:rsid w:val="001B16A7"/>
    <w:rsid w:val="001B2B82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7267"/>
    <w:rsid w:val="001E2286"/>
    <w:rsid w:val="001E2FB7"/>
    <w:rsid w:val="001E4272"/>
    <w:rsid w:val="001F1A03"/>
    <w:rsid w:val="001F5C60"/>
    <w:rsid w:val="001F6BAB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3092"/>
    <w:rsid w:val="0024318E"/>
    <w:rsid w:val="0024363E"/>
    <w:rsid w:val="00244182"/>
    <w:rsid w:val="002443FA"/>
    <w:rsid w:val="00245817"/>
    <w:rsid w:val="00246A47"/>
    <w:rsid w:val="002506B1"/>
    <w:rsid w:val="002512CA"/>
    <w:rsid w:val="002561E7"/>
    <w:rsid w:val="0025656E"/>
    <w:rsid w:val="0026210C"/>
    <w:rsid w:val="00262385"/>
    <w:rsid w:val="00263B01"/>
    <w:rsid w:val="002641D0"/>
    <w:rsid w:val="002646B1"/>
    <w:rsid w:val="002706E7"/>
    <w:rsid w:val="002725E6"/>
    <w:rsid w:val="002758A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5512"/>
    <w:rsid w:val="00296DB6"/>
    <w:rsid w:val="002A130F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3F8D"/>
    <w:rsid w:val="003171FC"/>
    <w:rsid w:val="003267E1"/>
    <w:rsid w:val="00326B97"/>
    <w:rsid w:val="003307AE"/>
    <w:rsid w:val="00336282"/>
    <w:rsid w:val="0033746A"/>
    <w:rsid w:val="00342428"/>
    <w:rsid w:val="00346FB2"/>
    <w:rsid w:val="003602EB"/>
    <w:rsid w:val="003614ED"/>
    <w:rsid w:val="003703A1"/>
    <w:rsid w:val="00373D8E"/>
    <w:rsid w:val="00374964"/>
    <w:rsid w:val="00381B06"/>
    <w:rsid w:val="003821C4"/>
    <w:rsid w:val="00391A4B"/>
    <w:rsid w:val="0039350D"/>
    <w:rsid w:val="00393BA5"/>
    <w:rsid w:val="003A5AEC"/>
    <w:rsid w:val="003B6094"/>
    <w:rsid w:val="003B68BC"/>
    <w:rsid w:val="003C5013"/>
    <w:rsid w:val="003D4AA1"/>
    <w:rsid w:val="003D4C7E"/>
    <w:rsid w:val="003D6570"/>
    <w:rsid w:val="003E2E37"/>
    <w:rsid w:val="003E3B86"/>
    <w:rsid w:val="003E4857"/>
    <w:rsid w:val="003E53C6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71"/>
    <w:rsid w:val="00415D13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52739"/>
    <w:rsid w:val="004638F1"/>
    <w:rsid w:val="0047314A"/>
    <w:rsid w:val="00473C8B"/>
    <w:rsid w:val="004741EF"/>
    <w:rsid w:val="00476988"/>
    <w:rsid w:val="00477432"/>
    <w:rsid w:val="00481582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503CBF"/>
    <w:rsid w:val="00514D5E"/>
    <w:rsid w:val="00515F41"/>
    <w:rsid w:val="0052328D"/>
    <w:rsid w:val="005247B8"/>
    <w:rsid w:val="00526E65"/>
    <w:rsid w:val="0052729F"/>
    <w:rsid w:val="00531346"/>
    <w:rsid w:val="00532042"/>
    <w:rsid w:val="00533517"/>
    <w:rsid w:val="005352CC"/>
    <w:rsid w:val="005406C3"/>
    <w:rsid w:val="005420BC"/>
    <w:rsid w:val="00543D72"/>
    <w:rsid w:val="005449B5"/>
    <w:rsid w:val="0054544B"/>
    <w:rsid w:val="005511B8"/>
    <w:rsid w:val="00563380"/>
    <w:rsid w:val="00563980"/>
    <w:rsid w:val="00572E93"/>
    <w:rsid w:val="0057577B"/>
    <w:rsid w:val="00576EB8"/>
    <w:rsid w:val="005814ED"/>
    <w:rsid w:val="0058686D"/>
    <w:rsid w:val="00586920"/>
    <w:rsid w:val="00596D73"/>
    <w:rsid w:val="00597598"/>
    <w:rsid w:val="005A24DA"/>
    <w:rsid w:val="005B0A88"/>
    <w:rsid w:val="005B329E"/>
    <w:rsid w:val="005B32AE"/>
    <w:rsid w:val="005C003D"/>
    <w:rsid w:val="005C3622"/>
    <w:rsid w:val="005D1FB1"/>
    <w:rsid w:val="005D2DFE"/>
    <w:rsid w:val="005D4CE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3C54"/>
    <w:rsid w:val="006056DD"/>
    <w:rsid w:val="00605900"/>
    <w:rsid w:val="00612EC3"/>
    <w:rsid w:val="006206DE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56730"/>
    <w:rsid w:val="00660D03"/>
    <w:rsid w:val="00663371"/>
    <w:rsid w:val="006635DB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D4AFE"/>
    <w:rsid w:val="006E2A11"/>
    <w:rsid w:val="006E2C9F"/>
    <w:rsid w:val="006E3434"/>
    <w:rsid w:val="006F5DDD"/>
    <w:rsid w:val="00700841"/>
    <w:rsid w:val="007078CE"/>
    <w:rsid w:val="00714F7F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5AE"/>
    <w:rsid w:val="00747C0A"/>
    <w:rsid w:val="00753515"/>
    <w:rsid w:val="00754224"/>
    <w:rsid w:val="00755593"/>
    <w:rsid w:val="00756C94"/>
    <w:rsid w:val="00756EBF"/>
    <w:rsid w:val="00764158"/>
    <w:rsid w:val="00766D67"/>
    <w:rsid w:val="00767894"/>
    <w:rsid w:val="00772745"/>
    <w:rsid w:val="007733FB"/>
    <w:rsid w:val="00776BA7"/>
    <w:rsid w:val="007774C7"/>
    <w:rsid w:val="00781439"/>
    <w:rsid w:val="00783937"/>
    <w:rsid w:val="007861C4"/>
    <w:rsid w:val="00790066"/>
    <w:rsid w:val="007A48E7"/>
    <w:rsid w:val="007A6D6B"/>
    <w:rsid w:val="007B2D1B"/>
    <w:rsid w:val="007B3D47"/>
    <w:rsid w:val="007C2157"/>
    <w:rsid w:val="007C293F"/>
    <w:rsid w:val="007D2BFC"/>
    <w:rsid w:val="007E5C80"/>
    <w:rsid w:val="007E75E1"/>
    <w:rsid w:val="007E77D7"/>
    <w:rsid w:val="007F1C0D"/>
    <w:rsid w:val="00801CB8"/>
    <w:rsid w:val="00805110"/>
    <w:rsid w:val="00811173"/>
    <w:rsid w:val="00813D70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C13AC"/>
    <w:rsid w:val="008C38E3"/>
    <w:rsid w:val="008C48D8"/>
    <w:rsid w:val="008C6A03"/>
    <w:rsid w:val="008D0739"/>
    <w:rsid w:val="008D2461"/>
    <w:rsid w:val="008D280B"/>
    <w:rsid w:val="008D2DD5"/>
    <w:rsid w:val="008D7080"/>
    <w:rsid w:val="008D7831"/>
    <w:rsid w:val="008D7843"/>
    <w:rsid w:val="008E0881"/>
    <w:rsid w:val="008E4537"/>
    <w:rsid w:val="008E5D20"/>
    <w:rsid w:val="008F113A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C0E"/>
    <w:rsid w:val="00971FC7"/>
    <w:rsid w:val="009809A3"/>
    <w:rsid w:val="0098652E"/>
    <w:rsid w:val="00987CFB"/>
    <w:rsid w:val="00990B51"/>
    <w:rsid w:val="0099583F"/>
    <w:rsid w:val="009967C6"/>
    <w:rsid w:val="009A1224"/>
    <w:rsid w:val="009A3767"/>
    <w:rsid w:val="009A4F0B"/>
    <w:rsid w:val="009A76FD"/>
    <w:rsid w:val="009B3C4B"/>
    <w:rsid w:val="009B67FA"/>
    <w:rsid w:val="009B6D5E"/>
    <w:rsid w:val="009C0AF0"/>
    <w:rsid w:val="009C5302"/>
    <w:rsid w:val="009C5A81"/>
    <w:rsid w:val="009C62D3"/>
    <w:rsid w:val="009D06AE"/>
    <w:rsid w:val="009D2AC0"/>
    <w:rsid w:val="009D6809"/>
    <w:rsid w:val="009E253B"/>
    <w:rsid w:val="009E3CBE"/>
    <w:rsid w:val="009E526D"/>
    <w:rsid w:val="009F113F"/>
    <w:rsid w:val="009F221D"/>
    <w:rsid w:val="009F3AE5"/>
    <w:rsid w:val="009F3C34"/>
    <w:rsid w:val="009F59C3"/>
    <w:rsid w:val="009F7F88"/>
    <w:rsid w:val="00A05FDB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532B"/>
    <w:rsid w:val="00B26CFC"/>
    <w:rsid w:val="00B30373"/>
    <w:rsid w:val="00B317D3"/>
    <w:rsid w:val="00B33D4C"/>
    <w:rsid w:val="00B34C66"/>
    <w:rsid w:val="00B35BF7"/>
    <w:rsid w:val="00B40857"/>
    <w:rsid w:val="00B44170"/>
    <w:rsid w:val="00B463E2"/>
    <w:rsid w:val="00B473EE"/>
    <w:rsid w:val="00B5429C"/>
    <w:rsid w:val="00B62A51"/>
    <w:rsid w:val="00B62BBF"/>
    <w:rsid w:val="00B6544B"/>
    <w:rsid w:val="00B676EF"/>
    <w:rsid w:val="00B7229C"/>
    <w:rsid w:val="00B86427"/>
    <w:rsid w:val="00B8699A"/>
    <w:rsid w:val="00B8756F"/>
    <w:rsid w:val="00B907F8"/>
    <w:rsid w:val="00B93057"/>
    <w:rsid w:val="00B94782"/>
    <w:rsid w:val="00B95CF5"/>
    <w:rsid w:val="00BA1490"/>
    <w:rsid w:val="00BA74E7"/>
    <w:rsid w:val="00BB2370"/>
    <w:rsid w:val="00BB349B"/>
    <w:rsid w:val="00BB3544"/>
    <w:rsid w:val="00BB6676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1B7E"/>
    <w:rsid w:val="00BE1900"/>
    <w:rsid w:val="00BE4486"/>
    <w:rsid w:val="00BE474E"/>
    <w:rsid w:val="00BE63B4"/>
    <w:rsid w:val="00BE7AE6"/>
    <w:rsid w:val="00BF0627"/>
    <w:rsid w:val="00BF1120"/>
    <w:rsid w:val="00BF51DF"/>
    <w:rsid w:val="00BF7278"/>
    <w:rsid w:val="00C0630A"/>
    <w:rsid w:val="00C121B8"/>
    <w:rsid w:val="00C15426"/>
    <w:rsid w:val="00C1714B"/>
    <w:rsid w:val="00C203E5"/>
    <w:rsid w:val="00C216F2"/>
    <w:rsid w:val="00C22104"/>
    <w:rsid w:val="00C244E7"/>
    <w:rsid w:val="00C30DF3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8724B"/>
    <w:rsid w:val="00C876AF"/>
    <w:rsid w:val="00C87960"/>
    <w:rsid w:val="00C87A58"/>
    <w:rsid w:val="00C9298F"/>
    <w:rsid w:val="00C94C72"/>
    <w:rsid w:val="00C94FE3"/>
    <w:rsid w:val="00CA1368"/>
    <w:rsid w:val="00CA20EA"/>
    <w:rsid w:val="00CA51DA"/>
    <w:rsid w:val="00CB1195"/>
    <w:rsid w:val="00CB6DEA"/>
    <w:rsid w:val="00CC054D"/>
    <w:rsid w:val="00CD5226"/>
    <w:rsid w:val="00CD6B66"/>
    <w:rsid w:val="00CD75DD"/>
    <w:rsid w:val="00CF151D"/>
    <w:rsid w:val="00CF349D"/>
    <w:rsid w:val="00CF4B33"/>
    <w:rsid w:val="00CF5A05"/>
    <w:rsid w:val="00CF5C70"/>
    <w:rsid w:val="00CF64F7"/>
    <w:rsid w:val="00D01808"/>
    <w:rsid w:val="00D048CC"/>
    <w:rsid w:val="00D15879"/>
    <w:rsid w:val="00D171D9"/>
    <w:rsid w:val="00D20CCF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56069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5934"/>
    <w:rsid w:val="00DC303A"/>
    <w:rsid w:val="00DC6936"/>
    <w:rsid w:val="00DC79A9"/>
    <w:rsid w:val="00DD0580"/>
    <w:rsid w:val="00DD0AEE"/>
    <w:rsid w:val="00DD222D"/>
    <w:rsid w:val="00DD4BEF"/>
    <w:rsid w:val="00DD5CA5"/>
    <w:rsid w:val="00DD625F"/>
    <w:rsid w:val="00DF058B"/>
    <w:rsid w:val="00DF0E69"/>
    <w:rsid w:val="00DF5C71"/>
    <w:rsid w:val="00E073A0"/>
    <w:rsid w:val="00E07F43"/>
    <w:rsid w:val="00E102A2"/>
    <w:rsid w:val="00E102BD"/>
    <w:rsid w:val="00E11E43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7975"/>
    <w:rsid w:val="00ED2D6C"/>
    <w:rsid w:val="00ED5687"/>
    <w:rsid w:val="00ED591C"/>
    <w:rsid w:val="00ED5CFD"/>
    <w:rsid w:val="00ED6EF5"/>
    <w:rsid w:val="00EE5143"/>
    <w:rsid w:val="00EE610E"/>
    <w:rsid w:val="00EF003E"/>
    <w:rsid w:val="00EF5D94"/>
    <w:rsid w:val="00F001CA"/>
    <w:rsid w:val="00F00991"/>
    <w:rsid w:val="00F03F50"/>
    <w:rsid w:val="00F0476B"/>
    <w:rsid w:val="00F05566"/>
    <w:rsid w:val="00F07CA7"/>
    <w:rsid w:val="00F10F35"/>
    <w:rsid w:val="00F1294F"/>
    <w:rsid w:val="00F15DDB"/>
    <w:rsid w:val="00F2594E"/>
    <w:rsid w:val="00F25ABF"/>
    <w:rsid w:val="00F30F35"/>
    <w:rsid w:val="00F41287"/>
    <w:rsid w:val="00F42705"/>
    <w:rsid w:val="00F46286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908"/>
    <w:rsid w:val="00FC76AA"/>
    <w:rsid w:val="00FD643E"/>
    <w:rsid w:val="00FE3DE9"/>
    <w:rsid w:val="00FE7361"/>
    <w:rsid w:val="00FF1F4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4" Type="http://schemas.openxmlformats.org/officeDocument/2006/relationships/hyperlink" Target="http://fingramota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pravo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eior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hyperlink" Target="http://www.belstat.gov.by/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6" Type="http://schemas.openxmlformats.org/officeDocument/2006/relationships/hyperlink" Target="https://akademy.by/index.php/ru/aktual/37-anons-2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s://www.belarus.by/by/travel/herit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://boxapps.adu.by" TargetMode="External"/><Relationship Id="rId35" Type="http://schemas.openxmlformats.org/officeDocument/2006/relationships/hyperlink" Target="http://www.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2A61-823E-4397-A902-A7EF66E7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dcterms:created xsi:type="dcterms:W3CDTF">2023-08-11T05:33:00Z</dcterms:created>
  <dcterms:modified xsi:type="dcterms:W3CDTF">2023-08-11T05:33:00Z</dcterms:modified>
</cp:coreProperties>
</file>