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53" w:rsidRPr="00792006" w:rsidRDefault="00527153" w:rsidP="00527153">
      <w:pPr>
        <w:autoSpaceDE w:val="0"/>
        <w:autoSpaceDN w:val="0"/>
        <w:adjustRightInd w:val="0"/>
        <w:ind w:left="5664" w:firstLine="708"/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  <w:r w:rsidRPr="00412DB0"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  <w:t>Приложение</w:t>
      </w:r>
      <w:r w:rsidR="00792006" w:rsidRPr="00792006"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  <w:t xml:space="preserve"> 8</w:t>
      </w:r>
      <w:bookmarkStart w:id="0" w:name="_GoBack"/>
      <w:bookmarkEnd w:id="0"/>
    </w:p>
    <w:p w:rsidR="00527153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</w:p>
    <w:p w:rsidR="00527153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158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МОБИЛЬНОЕ ПРИЛОЖЕНИЕ </w:t>
      </w: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158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«НАЛОГ НА ПРОФЕССИОНАЛЬНЫЙ ДОХОД»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Министерство по налогам и сборам информирует, что с 1 января 2023 года вводится </w:t>
      </w:r>
      <w:r w:rsidRPr="00915851">
        <w:rPr>
          <w:b/>
          <w:bCs/>
        </w:rPr>
        <w:t>дополнительный особый режим налогообложения</w:t>
      </w:r>
      <w:r w:rsidRPr="00915851">
        <w:t xml:space="preserve"> </w:t>
      </w:r>
      <w:r w:rsidRPr="00915851">
        <w:rPr>
          <w:b/>
          <w:bCs/>
        </w:rPr>
        <w:t xml:space="preserve">«Налог на профессиональный доход», </w:t>
      </w:r>
      <w:r w:rsidRPr="00915851">
        <w:t xml:space="preserve">для применения которого физическое лицо </w:t>
      </w:r>
      <w:r w:rsidRPr="00915851">
        <w:rPr>
          <w:b/>
          <w:bCs/>
        </w:rPr>
        <w:t xml:space="preserve">обязано </w:t>
      </w:r>
      <w:r w:rsidRPr="00915851">
        <w:t>использовать цифровую платформу – приложение «Налог на профессиональный доход» («</w:t>
      </w:r>
      <w:proofErr w:type="spellStart"/>
      <w:r w:rsidRPr="00915851">
        <w:t>Профдоход</w:t>
      </w:r>
      <w:proofErr w:type="spellEnd"/>
      <w:r w:rsidRPr="00915851">
        <w:t>») (</w:t>
      </w:r>
      <w:r w:rsidRPr="00915851">
        <w:rPr>
          <w:i/>
          <w:iCs/>
        </w:rPr>
        <w:t>программное обеспечение</w:t>
      </w:r>
      <w:r w:rsidRPr="00915851">
        <w:t xml:space="preserve"> </w:t>
      </w:r>
      <w:r w:rsidRPr="00915851">
        <w:rPr>
          <w:i/>
          <w:iCs/>
        </w:rPr>
        <w:t>Министерства по налогам и сборам</w:t>
      </w:r>
      <w:r w:rsidRPr="00915851">
        <w:t>) с использованием смартфона или компьютера (включая планшетный), подключенного к сети Интернет.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Физическое лицо, изъявившее желание перейти на применение налога на профессиональный доход, </w:t>
      </w:r>
      <w:r w:rsidRPr="00915851">
        <w:rPr>
          <w:b/>
          <w:bCs/>
          <w:i/>
          <w:iCs/>
        </w:rPr>
        <w:t>обязано до начала осуществления</w:t>
      </w:r>
      <w:r w:rsidRPr="00915851">
        <w:t xml:space="preserve"> </w:t>
      </w:r>
      <w:r w:rsidRPr="00915851">
        <w:rPr>
          <w:b/>
          <w:bCs/>
          <w:i/>
          <w:iCs/>
        </w:rPr>
        <w:t>деятельности</w:t>
      </w:r>
      <w:r w:rsidRPr="00915851">
        <w:rPr>
          <w:b/>
          <w:bCs/>
        </w:rPr>
        <w:t>: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851">
        <w:rPr>
          <w:b/>
          <w:bCs/>
        </w:rPr>
        <w:t xml:space="preserve">установить </w:t>
      </w:r>
      <w:r w:rsidRPr="00915851">
        <w:t xml:space="preserve">на свой смартфон или планшет </w:t>
      </w:r>
      <w:r w:rsidRPr="00915851">
        <w:rPr>
          <w:b/>
          <w:bCs/>
        </w:rPr>
        <w:t xml:space="preserve">мобильное приложение </w:t>
      </w:r>
      <w:r w:rsidRPr="00915851">
        <w:t>«</w:t>
      </w:r>
      <w:proofErr w:type="spellStart"/>
      <w:r w:rsidRPr="00915851">
        <w:t>Профдоход</w:t>
      </w:r>
      <w:proofErr w:type="spellEnd"/>
      <w:r w:rsidRPr="00915851">
        <w:t xml:space="preserve">», либо воспользоваться </w:t>
      </w:r>
      <w:proofErr w:type="spellStart"/>
      <w:r w:rsidRPr="00915851">
        <w:rPr>
          <w:b/>
          <w:bCs/>
        </w:rPr>
        <w:t>Web</w:t>
      </w:r>
      <w:proofErr w:type="spellEnd"/>
      <w:r w:rsidRPr="00915851">
        <w:rPr>
          <w:b/>
          <w:bCs/>
        </w:rPr>
        <w:t>-версией приложения</w:t>
      </w:r>
      <w:r w:rsidRPr="00915851">
        <w:t>;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проинформировать налоговый орган </w:t>
      </w:r>
      <w:r w:rsidRPr="00915851">
        <w:rPr>
          <w:b/>
          <w:bCs/>
        </w:rPr>
        <w:t xml:space="preserve">через приложение </w:t>
      </w:r>
      <w:r w:rsidRPr="00915851">
        <w:t>«</w:t>
      </w:r>
      <w:proofErr w:type="spellStart"/>
      <w:r w:rsidRPr="00915851">
        <w:t>Профдоход</w:t>
      </w:r>
      <w:proofErr w:type="spellEnd"/>
      <w:r w:rsidRPr="00915851">
        <w:t>» о применении налога на профессиональный доход.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15851">
        <w:rPr>
          <w:b/>
          <w:bCs/>
          <w:i/>
          <w:iCs/>
        </w:rPr>
        <w:t>С подробной информацией об использовании мобильного приложения «</w:t>
      </w:r>
      <w:proofErr w:type="spellStart"/>
      <w:r w:rsidRPr="00915851">
        <w:rPr>
          <w:b/>
          <w:bCs/>
          <w:i/>
          <w:iCs/>
        </w:rPr>
        <w:t>Профдоход</w:t>
      </w:r>
      <w:proofErr w:type="spellEnd"/>
      <w:r w:rsidRPr="00915851">
        <w:rPr>
          <w:b/>
          <w:bCs/>
          <w:i/>
          <w:iCs/>
        </w:rPr>
        <w:t xml:space="preserve">» можно ознакомиться на сайте МНС в специально созданной и размещенной в разделе «Актуально» страничке «Налог на профессиональный доход» по ссылке </w:t>
      </w:r>
      <w:hyperlink r:id="rId4" w:history="1">
        <w:r w:rsidRPr="00915851">
          <w:rPr>
            <w:b/>
            <w:bCs/>
            <w:i/>
            <w:iCs/>
            <w:color w:val="0000FF"/>
            <w:u w:val="single"/>
          </w:rPr>
          <w:t>https://www.nalog.gov.by/professional_income_tax/mobile.php</w:t>
        </w:r>
      </w:hyperlink>
      <w:r w:rsidRPr="00915851">
        <w:rPr>
          <w:b/>
          <w:bCs/>
          <w:i/>
          <w:iCs/>
        </w:rPr>
        <w:t>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527153" w:rsidRPr="00915851" w:rsidRDefault="00527153" w:rsidP="00527153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Cs/>
          <w:color w:val="000000"/>
          <w:sz w:val="28"/>
          <w:szCs w:val="28"/>
        </w:rPr>
      </w:pPr>
    </w:p>
    <w:tbl>
      <w:tblPr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557"/>
        <w:gridCol w:w="2645"/>
        <w:gridCol w:w="2694"/>
      </w:tblGrid>
      <w:tr w:rsidR="00527153" w:rsidRPr="00915851" w:rsidTr="00900E1D">
        <w:trPr>
          <w:jc w:val="center"/>
        </w:trPr>
        <w:tc>
          <w:tcPr>
            <w:tcW w:w="2405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>-код для перехода в раздел «Налог на профессиональный доход» на сайте МНС</w:t>
            </w:r>
          </w:p>
        </w:tc>
        <w:tc>
          <w:tcPr>
            <w:tcW w:w="2557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b/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APP STORE</w:t>
            </w:r>
          </w:p>
        </w:tc>
        <w:tc>
          <w:tcPr>
            <w:tcW w:w="2645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GOOGLE PLAY</w:t>
            </w:r>
          </w:p>
        </w:tc>
        <w:tc>
          <w:tcPr>
            <w:tcW w:w="2694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WEB-ВЕРСИЯ</w:t>
            </w:r>
          </w:p>
        </w:tc>
      </w:tr>
      <w:tr w:rsidR="00527153" w:rsidRPr="00915851" w:rsidTr="00900E1D">
        <w:trPr>
          <w:jc w:val="center"/>
        </w:trPr>
        <w:tc>
          <w:tcPr>
            <w:tcW w:w="2405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25400</wp:posOffset>
                  </wp:positionV>
                  <wp:extent cx="1438275" cy="1433195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33525" cy="152400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5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50165</wp:posOffset>
                  </wp:positionH>
                  <wp:positionV relativeFrom="margin">
                    <wp:posOffset>17780</wp:posOffset>
                  </wp:positionV>
                  <wp:extent cx="1482090" cy="1476375"/>
                  <wp:effectExtent l="0" t="0" r="381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-8255</wp:posOffset>
                  </wp:positionV>
                  <wp:extent cx="1628775" cy="162877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15851">
        <w:rPr>
          <w:b/>
          <w:bCs/>
          <w:iCs/>
        </w:rPr>
        <w:t xml:space="preserve">WEB-ВЕРСИЯ </w:t>
      </w:r>
      <w:r w:rsidRPr="00915851">
        <w:rPr>
          <w:bCs/>
          <w:iCs/>
        </w:rPr>
        <w:t>приложения</w:t>
      </w:r>
      <w:r w:rsidRPr="00915851">
        <w:rPr>
          <w:b/>
          <w:bCs/>
          <w:i/>
          <w:iCs/>
        </w:rPr>
        <w:t xml:space="preserve"> </w:t>
      </w:r>
      <w:r w:rsidRPr="00915851">
        <w:rPr>
          <w:bCs/>
          <w:iCs/>
        </w:rPr>
        <w:t>также</w:t>
      </w:r>
      <w:r w:rsidRPr="00915851">
        <w:rPr>
          <w:b/>
          <w:bCs/>
          <w:i/>
          <w:iCs/>
        </w:rPr>
        <w:t xml:space="preserve"> </w:t>
      </w:r>
      <w:r w:rsidRPr="00915851">
        <w:t>доступна по ссылке https://npd.nalog.gov.by/npdweb.</w:t>
      </w: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b/>
          <w:bCs/>
        </w:rPr>
      </w:pP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b/>
          <w:bCs/>
        </w:rPr>
      </w:pPr>
    </w:p>
    <w:p w:rsidR="00527153" w:rsidRPr="00915851" w:rsidRDefault="00527153" w:rsidP="00527153">
      <w:pPr>
        <w:pStyle w:val="1"/>
        <w:rPr>
          <w:sz w:val="26"/>
          <w:szCs w:val="26"/>
        </w:rPr>
      </w:pPr>
    </w:p>
    <w:p w:rsidR="001E155D" w:rsidRDefault="001E155D"/>
    <w:sectPr w:rsidR="001E155D" w:rsidSect="006B1A2C">
      <w:pgSz w:w="11906" w:h="16838"/>
      <w:pgMar w:top="284" w:right="567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7"/>
    <w:rsid w:val="001E155D"/>
    <w:rsid w:val="00490F97"/>
    <w:rsid w:val="00527153"/>
    <w:rsid w:val="007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9B9C-009B-41F2-8DA9-B34BDA5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5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2715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15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0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nalog.gov.by/professional_income_tax/mobile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Татьяна Николаевна</dc:creator>
  <cp:keywords/>
  <dc:description/>
  <cp:lastModifiedBy>Боброва Татьяна Николаевна</cp:lastModifiedBy>
  <cp:revision>4</cp:revision>
  <cp:lastPrinted>2023-02-08T11:30:00Z</cp:lastPrinted>
  <dcterms:created xsi:type="dcterms:W3CDTF">2023-02-06T12:29:00Z</dcterms:created>
  <dcterms:modified xsi:type="dcterms:W3CDTF">2023-02-08T11:30:00Z</dcterms:modified>
</cp:coreProperties>
</file>